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69" w:rsidRDefault="004549D5" w:rsidP="005A192A">
      <w:pPr>
        <w:spacing w:after="0" w:line="240" w:lineRule="auto"/>
        <w:jc w:val="center"/>
        <w:rPr>
          <w:rFonts w:cstheme="minorHAnsi"/>
          <w:b/>
          <w:color w:val="262626" w:themeColor="text1" w:themeTint="D9"/>
          <w:sz w:val="28"/>
          <w:lang w:val="el-GR"/>
        </w:rPr>
      </w:pPr>
      <w:r w:rsidRPr="00F53569">
        <w:rPr>
          <w:rFonts w:cstheme="minorHAnsi"/>
          <w:b/>
          <w:color w:val="262626" w:themeColor="text1" w:themeTint="D9"/>
          <w:sz w:val="28"/>
          <w:lang w:val="el-GR"/>
        </w:rPr>
        <w:t xml:space="preserve">Συνέδριο </w:t>
      </w:r>
      <w:r w:rsidR="00A844E0">
        <w:rPr>
          <w:rFonts w:cstheme="minorHAnsi"/>
          <w:b/>
          <w:color w:val="262626" w:themeColor="text1" w:themeTint="D9"/>
          <w:sz w:val="28"/>
          <w:lang w:val="el-GR"/>
        </w:rPr>
        <w:t xml:space="preserve">«Μένω; Φεύγω; Επιστρέφω;» </w:t>
      </w:r>
      <w:r w:rsidRPr="00F53569">
        <w:rPr>
          <w:rFonts w:cstheme="minorHAnsi"/>
          <w:b/>
          <w:color w:val="262626" w:themeColor="text1" w:themeTint="D9"/>
          <w:sz w:val="28"/>
          <w:lang w:val="el-GR"/>
        </w:rPr>
        <w:t>για την κινητικότητα του εξειδικευμένου επ</w:t>
      </w:r>
      <w:r w:rsidR="009058C5">
        <w:rPr>
          <w:rFonts w:cstheme="minorHAnsi"/>
          <w:b/>
          <w:color w:val="262626" w:themeColor="text1" w:themeTint="D9"/>
          <w:sz w:val="28"/>
          <w:lang w:val="el-GR"/>
        </w:rPr>
        <w:t>ιστημονικού δυναμικού</w:t>
      </w:r>
    </w:p>
    <w:p w:rsidR="004549D5" w:rsidRPr="00F53569" w:rsidRDefault="00F53569" w:rsidP="005A192A">
      <w:pPr>
        <w:spacing w:after="0" w:line="240" w:lineRule="auto"/>
        <w:jc w:val="center"/>
        <w:rPr>
          <w:rFonts w:cstheme="minorHAnsi"/>
          <w:color w:val="262626" w:themeColor="text1" w:themeTint="D9"/>
          <w:sz w:val="28"/>
          <w:lang w:val="el-GR"/>
        </w:rPr>
      </w:pPr>
      <w:r>
        <w:rPr>
          <w:rFonts w:cstheme="minorHAnsi"/>
          <w:color w:val="262626" w:themeColor="text1" w:themeTint="D9"/>
          <w:sz w:val="28"/>
          <w:lang w:val="el-GR"/>
        </w:rPr>
        <w:t xml:space="preserve">37 ομιλητές, 4 κύκλοι συζητήσεων, 2 </w:t>
      </w:r>
      <w:proofErr w:type="spellStart"/>
      <w:r>
        <w:rPr>
          <w:rFonts w:cstheme="minorHAnsi"/>
          <w:color w:val="262626" w:themeColor="text1" w:themeTint="D9"/>
          <w:sz w:val="28"/>
          <w:lang w:val="el-GR"/>
        </w:rPr>
        <w:t>διαδραστικές</w:t>
      </w:r>
      <w:proofErr w:type="spellEnd"/>
      <w:r>
        <w:rPr>
          <w:rFonts w:cstheme="minorHAnsi"/>
          <w:color w:val="262626" w:themeColor="text1" w:themeTint="D9"/>
          <w:sz w:val="28"/>
          <w:lang w:val="el-GR"/>
        </w:rPr>
        <w:t xml:space="preserve"> συνεδρίες, </w:t>
      </w:r>
      <w:r>
        <w:rPr>
          <w:rFonts w:cstheme="minorHAnsi"/>
          <w:color w:val="262626" w:themeColor="text1" w:themeTint="D9"/>
          <w:sz w:val="28"/>
          <w:lang w:val="el-GR"/>
        </w:rPr>
        <w:br/>
      </w:r>
      <w:r w:rsidR="00AA44F4">
        <w:rPr>
          <w:rFonts w:cstheme="minorHAnsi"/>
          <w:color w:val="262626" w:themeColor="text1" w:themeTint="D9"/>
          <w:sz w:val="28"/>
          <w:lang w:val="el-GR"/>
        </w:rPr>
        <w:t xml:space="preserve">στο συνέδριο που διοργανώνει το ΕΚΤ </w:t>
      </w:r>
      <w:r>
        <w:rPr>
          <w:rFonts w:cstheme="minorHAnsi"/>
          <w:color w:val="262626" w:themeColor="text1" w:themeTint="D9"/>
          <w:sz w:val="28"/>
          <w:lang w:val="el-GR"/>
        </w:rPr>
        <w:t>στις 10-11 Νοεμβρίου στην Αθήνα</w:t>
      </w:r>
    </w:p>
    <w:p w:rsidR="007731FA" w:rsidRDefault="007731FA" w:rsidP="00E52FD5">
      <w:pPr>
        <w:spacing w:after="0" w:line="240" w:lineRule="auto"/>
        <w:jc w:val="both"/>
        <w:rPr>
          <w:rFonts w:eastAsia="Times New Roman" w:cstheme="minorHAnsi"/>
          <w:lang w:val="el-GR" w:eastAsia="el-GR"/>
        </w:rPr>
      </w:pPr>
    </w:p>
    <w:p w:rsidR="00E52FD5" w:rsidRDefault="007731FA" w:rsidP="00E52FD5">
      <w:pPr>
        <w:spacing w:after="0" w:line="240" w:lineRule="auto"/>
        <w:jc w:val="both"/>
        <w:rPr>
          <w:rFonts w:eastAsia="Times New Roman" w:cstheme="minorHAnsi"/>
          <w:lang w:val="el-GR" w:eastAsia="el-GR"/>
        </w:rPr>
      </w:pPr>
      <w:r>
        <w:rPr>
          <w:rFonts w:eastAsia="Times New Roman" w:cstheme="minorHAnsi"/>
          <w:lang w:val="el-GR" w:eastAsia="el-GR"/>
        </w:rPr>
        <w:t xml:space="preserve">Ένα </w:t>
      </w:r>
      <w:r w:rsidR="00B06CB1" w:rsidRPr="00B06CB1">
        <w:rPr>
          <w:rFonts w:eastAsia="Times New Roman" w:cstheme="minorHAnsi"/>
          <w:lang w:val="el-GR" w:eastAsia="el-GR"/>
        </w:rPr>
        <w:t>σημαντικ</w:t>
      </w:r>
      <w:r w:rsidR="00B06CB1">
        <w:rPr>
          <w:rFonts w:eastAsia="Times New Roman" w:cstheme="minorHAnsi"/>
          <w:lang w:val="el-GR" w:eastAsia="el-GR"/>
        </w:rPr>
        <w:t>ό</w:t>
      </w:r>
      <w:r>
        <w:rPr>
          <w:rFonts w:eastAsia="Times New Roman" w:cstheme="minorHAnsi"/>
          <w:lang w:val="el-GR" w:eastAsia="el-GR"/>
        </w:rPr>
        <w:t xml:space="preserve"> συνέδριο που θα εξετάσει όλες τις πτυχές και τάσεις του φαινομένου της κινητικότητας του εξειδικευμένου επιστημονικού δυναμικού της χώρας</w:t>
      </w:r>
      <w:r w:rsidR="00BD7F6D">
        <w:rPr>
          <w:rFonts w:eastAsia="Times New Roman" w:cstheme="minorHAnsi"/>
          <w:lang w:val="el-GR" w:eastAsia="el-GR"/>
        </w:rPr>
        <w:t>,</w:t>
      </w:r>
      <w:r>
        <w:rPr>
          <w:rFonts w:eastAsia="Times New Roman" w:cstheme="minorHAnsi"/>
          <w:lang w:val="el-GR" w:eastAsia="el-GR"/>
        </w:rPr>
        <w:t xml:space="preserve"> διοργανώνεται από το Εθνικό Κέντρο Τεκμηρίωσης και Ηλεκτρονικού Περιεχομένου (ΕΚΤ). Το </w:t>
      </w:r>
      <w:r w:rsidR="00E52FD5">
        <w:rPr>
          <w:rFonts w:eastAsia="Times New Roman" w:cstheme="minorHAnsi"/>
          <w:lang w:val="el-GR" w:eastAsia="el-GR"/>
        </w:rPr>
        <w:t>σ</w:t>
      </w:r>
      <w:r w:rsidR="005A192A">
        <w:rPr>
          <w:rFonts w:eastAsia="Times New Roman" w:cstheme="minorHAnsi"/>
          <w:lang w:val="el-GR" w:eastAsia="el-GR"/>
        </w:rPr>
        <w:t>υνέδριο</w:t>
      </w:r>
      <w:r w:rsidR="005A192A" w:rsidRPr="005A192A">
        <w:rPr>
          <w:rFonts w:eastAsia="Times New Roman" w:cstheme="minorHAnsi"/>
          <w:lang w:val="el-GR" w:eastAsia="el-GR"/>
        </w:rPr>
        <w:t xml:space="preserve"> «Μένω; Φεύγω; Επιστρέφω; Κινητικότητα εξειδικευμένου επιστημονικού δυναμικού</w:t>
      </w:r>
      <w:r>
        <w:rPr>
          <w:rFonts w:eastAsia="Times New Roman" w:cstheme="minorHAnsi"/>
          <w:lang w:val="el-GR" w:eastAsia="el-GR"/>
        </w:rPr>
        <w:t>: Π</w:t>
      </w:r>
      <w:r w:rsidR="005A192A" w:rsidRPr="005A192A">
        <w:rPr>
          <w:rFonts w:eastAsia="Times New Roman" w:cstheme="minorHAnsi"/>
          <w:lang w:val="el-GR" w:eastAsia="el-GR"/>
        </w:rPr>
        <w:t>ροκλήσεις και</w:t>
      </w:r>
      <w:r w:rsidR="00E52FD5">
        <w:rPr>
          <w:rFonts w:eastAsia="Times New Roman" w:cstheme="minorHAnsi"/>
          <w:lang w:val="el-GR" w:eastAsia="el-GR"/>
        </w:rPr>
        <w:t xml:space="preserve"> </w:t>
      </w:r>
      <w:r w:rsidR="005A192A" w:rsidRPr="005A192A">
        <w:rPr>
          <w:rFonts w:eastAsia="Times New Roman" w:cstheme="minorHAnsi"/>
          <w:lang w:val="el-GR" w:eastAsia="el-GR"/>
        </w:rPr>
        <w:t xml:space="preserve">ευκαιρίες για τα άτομα, την κοινωνία και την οικονομία», </w:t>
      </w:r>
      <w:r>
        <w:rPr>
          <w:rFonts w:eastAsia="Times New Roman" w:cstheme="minorHAnsi"/>
          <w:lang w:val="el-GR" w:eastAsia="el-GR"/>
        </w:rPr>
        <w:t xml:space="preserve">πραγματοποιείται </w:t>
      </w:r>
      <w:r w:rsidR="005A192A" w:rsidRPr="00E52FD5">
        <w:rPr>
          <w:rFonts w:eastAsia="Times New Roman" w:cstheme="minorHAnsi"/>
          <w:lang w:val="el-GR" w:eastAsia="el-GR"/>
        </w:rPr>
        <w:t xml:space="preserve">την Παρασκευή 10 και το Σάββατο 11 Νοεμβρίου 2023 </w:t>
      </w:r>
      <w:r>
        <w:rPr>
          <w:rFonts w:eastAsia="Times New Roman" w:cstheme="minorHAnsi"/>
          <w:lang w:val="el-GR" w:eastAsia="el-GR"/>
        </w:rPr>
        <w:t>στην Αθήνα</w:t>
      </w:r>
      <w:r w:rsidR="008360B0">
        <w:rPr>
          <w:rFonts w:eastAsia="Times New Roman" w:cstheme="minorHAnsi"/>
          <w:lang w:val="el-GR" w:eastAsia="el-GR"/>
        </w:rPr>
        <w:t xml:space="preserve">. </w:t>
      </w:r>
    </w:p>
    <w:p w:rsidR="008360B0" w:rsidRPr="00E52FD5" w:rsidRDefault="008360B0" w:rsidP="00E52FD5">
      <w:pPr>
        <w:spacing w:after="0" w:line="240" w:lineRule="auto"/>
        <w:jc w:val="both"/>
        <w:rPr>
          <w:rFonts w:eastAsia="Times New Roman" w:cstheme="minorHAnsi"/>
          <w:lang w:val="el-GR" w:eastAsia="el-GR"/>
        </w:rPr>
      </w:pPr>
    </w:p>
    <w:p w:rsidR="00E52FD5" w:rsidRDefault="00E52FD5" w:rsidP="00E52FD5">
      <w:pPr>
        <w:spacing w:after="0" w:line="240" w:lineRule="auto"/>
        <w:jc w:val="both"/>
        <w:rPr>
          <w:rFonts w:eastAsia="Times New Roman" w:cstheme="minorHAnsi"/>
          <w:lang w:val="el-GR" w:eastAsia="el-GR"/>
        </w:rPr>
      </w:pPr>
      <w:r w:rsidRPr="00E52FD5">
        <w:rPr>
          <w:rFonts w:eastAsia="Times New Roman" w:cstheme="minorHAnsi"/>
          <w:lang w:val="el-GR" w:eastAsia="el-GR"/>
        </w:rPr>
        <w:t xml:space="preserve">Στόχος του συνεδρίου είναι να συζητηθούν οι </w:t>
      </w:r>
      <w:r w:rsidR="00142159">
        <w:rPr>
          <w:rFonts w:eastAsia="Times New Roman" w:cstheme="minorHAnsi"/>
          <w:lang w:val="el-GR" w:eastAsia="el-GR"/>
        </w:rPr>
        <w:t xml:space="preserve">μορφές και οι </w:t>
      </w:r>
      <w:r w:rsidRPr="00E52FD5">
        <w:rPr>
          <w:rFonts w:eastAsia="Times New Roman" w:cstheme="minorHAnsi"/>
          <w:lang w:val="el-GR" w:eastAsia="el-GR"/>
        </w:rPr>
        <w:t>νέες τάσει</w:t>
      </w:r>
      <w:r w:rsidR="00142159">
        <w:rPr>
          <w:rFonts w:eastAsia="Times New Roman" w:cstheme="minorHAnsi"/>
          <w:lang w:val="el-GR" w:eastAsia="el-GR"/>
        </w:rPr>
        <w:t>ς</w:t>
      </w:r>
      <w:r w:rsidRPr="00E52FD5">
        <w:rPr>
          <w:rFonts w:eastAsia="Times New Roman" w:cstheme="minorHAnsi"/>
          <w:lang w:val="el-GR" w:eastAsia="el-GR"/>
        </w:rPr>
        <w:t xml:space="preserve"> της κινητικότητας του εξειδικευμένου επιστημονικού δυναμικού και να αναλυθεί το φαινόμενο ολιστικά και πολύπλευρα για να αναδειχθούν οι προκλήσεις και οι ευκαιρίες που αναδύονται για τους επιστήμονες, την κοινωνία και την οικονομία.</w:t>
      </w:r>
    </w:p>
    <w:p w:rsidR="00E52FD5" w:rsidRDefault="00E52FD5" w:rsidP="00E52FD5">
      <w:pPr>
        <w:spacing w:after="0" w:line="240" w:lineRule="auto"/>
        <w:jc w:val="both"/>
        <w:rPr>
          <w:rFonts w:eastAsia="Times New Roman" w:cstheme="minorHAnsi"/>
          <w:lang w:val="el-GR" w:eastAsia="el-GR"/>
        </w:rPr>
      </w:pPr>
    </w:p>
    <w:p w:rsidR="008B7FA2" w:rsidRDefault="008B7FA2" w:rsidP="00E52FD5">
      <w:pPr>
        <w:jc w:val="both"/>
        <w:rPr>
          <w:rFonts w:eastAsia="Times New Roman" w:cstheme="minorHAnsi"/>
          <w:lang w:val="el-GR" w:eastAsia="el-GR"/>
        </w:rPr>
      </w:pPr>
      <w:r>
        <w:rPr>
          <w:rFonts w:eastAsia="Times New Roman" w:cstheme="minorHAnsi"/>
          <w:lang w:val="el-GR" w:eastAsia="el-GR"/>
        </w:rPr>
        <w:t>Τ</w:t>
      </w:r>
      <w:r>
        <w:rPr>
          <w:rFonts w:eastAsia="Times New Roman" w:cstheme="minorHAnsi"/>
          <w:lang w:val="en-GB" w:eastAsia="el-GR"/>
        </w:rPr>
        <w:t>o</w:t>
      </w:r>
      <w:r>
        <w:rPr>
          <w:rFonts w:eastAsia="Times New Roman" w:cstheme="minorHAnsi"/>
          <w:lang w:val="el-GR" w:eastAsia="el-GR"/>
        </w:rPr>
        <w:t xml:space="preserve"> συνέδριο έ</w:t>
      </w:r>
      <w:r w:rsidRPr="008B7FA2">
        <w:rPr>
          <w:rFonts w:eastAsia="Times New Roman" w:cstheme="minorHAnsi"/>
          <w:lang w:val="el-GR" w:eastAsia="el-GR"/>
        </w:rPr>
        <w:t>χει σχεδιαστεί για να αποτελέσει βήμα δομημένου και πολυσυμμετοχικού διαλόγου και να συμβά</w:t>
      </w:r>
      <w:r w:rsidR="00B06CB1">
        <w:rPr>
          <w:rFonts w:eastAsia="Times New Roman" w:cstheme="minorHAnsi"/>
          <w:lang w:val="el-GR" w:eastAsia="el-GR"/>
        </w:rPr>
        <w:t>λ</w:t>
      </w:r>
      <w:r w:rsidRPr="008B7FA2">
        <w:rPr>
          <w:rFonts w:eastAsia="Times New Roman" w:cstheme="minorHAnsi"/>
          <w:lang w:val="el-GR" w:eastAsia="el-GR"/>
        </w:rPr>
        <w:t xml:space="preserve">λει στην αξιοποίηση της γνώσης, των δεδομένων και της συλλογικής νοημοσύνης για τη χάραξη δημόσιων πολιτικών (knowledge for policy). </w:t>
      </w:r>
      <w:r>
        <w:rPr>
          <w:rFonts w:eastAsia="Times New Roman" w:cstheme="minorHAnsi"/>
          <w:lang w:val="el-GR" w:eastAsia="el-GR"/>
        </w:rPr>
        <w:t>Το συνέδριο α</w:t>
      </w:r>
      <w:r w:rsidRPr="008B7FA2">
        <w:rPr>
          <w:rFonts w:eastAsia="Times New Roman" w:cstheme="minorHAnsi"/>
          <w:lang w:val="el-GR" w:eastAsia="el-GR"/>
        </w:rPr>
        <w:t>πευθύνεται σε:</w:t>
      </w:r>
      <w:r>
        <w:rPr>
          <w:rFonts w:eastAsia="Times New Roman" w:cstheme="minorHAnsi"/>
          <w:lang w:val="el-GR" w:eastAsia="el-GR"/>
        </w:rPr>
        <w:t xml:space="preserve"> υ</w:t>
      </w:r>
      <w:r w:rsidRPr="008B7FA2">
        <w:rPr>
          <w:rFonts w:eastAsia="Times New Roman" w:cstheme="minorHAnsi"/>
          <w:lang w:val="el-GR" w:eastAsia="el-GR"/>
        </w:rPr>
        <w:t>πεύθυνους χάραξης πολιτικών σε εθνικό, περιφερειακό και τοπικό επίπεδο</w:t>
      </w:r>
      <w:r>
        <w:rPr>
          <w:rFonts w:eastAsia="Times New Roman" w:cstheme="minorHAnsi"/>
          <w:lang w:val="el-GR" w:eastAsia="el-GR"/>
        </w:rPr>
        <w:t>, ε</w:t>
      </w:r>
      <w:r w:rsidRPr="008B7FA2">
        <w:rPr>
          <w:rFonts w:eastAsia="Times New Roman" w:cstheme="minorHAnsi"/>
          <w:lang w:val="el-GR" w:eastAsia="el-GR"/>
        </w:rPr>
        <w:t>κπροσώπους της ερευνητικής, ακαδημαϊκής και επιχειρηματικής κοινότητας</w:t>
      </w:r>
      <w:r>
        <w:rPr>
          <w:rFonts w:eastAsia="Times New Roman" w:cstheme="minorHAnsi"/>
          <w:lang w:val="el-GR" w:eastAsia="el-GR"/>
        </w:rPr>
        <w:t>, ε</w:t>
      </w:r>
      <w:r w:rsidRPr="008B7FA2">
        <w:rPr>
          <w:rFonts w:eastAsia="Times New Roman" w:cstheme="minorHAnsi"/>
          <w:lang w:val="el-GR" w:eastAsia="el-GR"/>
        </w:rPr>
        <w:t>κπροσώπους της Κοινωνίας των Πολιτών</w:t>
      </w:r>
      <w:r>
        <w:rPr>
          <w:rFonts w:eastAsia="Times New Roman" w:cstheme="minorHAnsi"/>
          <w:lang w:val="el-GR" w:eastAsia="el-GR"/>
        </w:rPr>
        <w:t xml:space="preserve"> και Μ</w:t>
      </w:r>
      <w:r w:rsidRPr="008B7FA2">
        <w:rPr>
          <w:rFonts w:eastAsia="Times New Roman" w:cstheme="minorHAnsi"/>
          <w:lang w:val="el-GR" w:eastAsia="el-GR"/>
        </w:rPr>
        <w:t xml:space="preserve">έσων </w:t>
      </w:r>
      <w:r>
        <w:rPr>
          <w:rFonts w:eastAsia="Times New Roman" w:cstheme="minorHAnsi"/>
          <w:lang w:val="el-GR" w:eastAsia="el-GR"/>
        </w:rPr>
        <w:t>Μ</w:t>
      </w:r>
      <w:r w:rsidRPr="008B7FA2">
        <w:rPr>
          <w:rFonts w:eastAsia="Times New Roman" w:cstheme="minorHAnsi"/>
          <w:lang w:val="el-GR" w:eastAsia="el-GR"/>
        </w:rPr>
        <w:t xml:space="preserve">αζικής </w:t>
      </w:r>
      <w:r>
        <w:rPr>
          <w:rFonts w:eastAsia="Times New Roman" w:cstheme="minorHAnsi"/>
          <w:lang w:val="el-GR" w:eastAsia="el-GR"/>
        </w:rPr>
        <w:t>Ε</w:t>
      </w:r>
      <w:r w:rsidRPr="008B7FA2">
        <w:rPr>
          <w:rFonts w:eastAsia="Times New Roman" w:cstheme="minorHAnsi"/>
          <w:lang w:val="el-GR" w:eastAsia="el-GR"/>
        </w:rPr>
        <w:t>πικοινωνίας</w:t>
      </w:r>
      <w:r>
        <w:rPr>
          <w:rFonts w:eastAsia="Times New Roman" w:cstheme="minorHAnsi"/>
          <w:lang w:val="el-GR" w:eastAsia="el-GR"/>
        </w:rPr>
        <w:t xml:space="preserve"> και κ</w:t>
      </w:r>
      <w:r w:rsidRPr="008B7FA2">
        <w:rPr>
          <w:rFonts w:eastAsia="Times New Roman" w:cstheme="minorHAnsi"/>
          <w:lang w:val="el-GR" w:eastAsia="el-GR"/>
        </w:rPr>
        <w:t>άθε άλλο ενδιαφερόμενο</w:t>
      </w:r>
      <w:r>
        <w:rPr>
          <w:rFonts w:eastAsia="Times New Roman" w:cstheme="minorHAnsi"/>
          <w:lang w:val="el-GR" w:eastAsia="el-GR"/>
        </w:rPr>
        <w:t>.</w:t>
      </w:r>
    </w:p>
    <w:p w:rsidR="005A192A" w:rsidRPr="00E52FD5" w:rsidRDefault="00D86E99" w:rsidP="00434FD4">
      <w:pPr>
        <w:jc w:val="both"/>
        <w:rPr>
          <w:rFonts w:eastAsia="Times New Roman" w:cstheme="minorHAnsi"/>
          <w:lang w:val="el-GR" w:eastAsia="el-GR"/>
        </w:rPr>
      </w:pPr>
      <w:r>
        <w:rPr>
          <w:lang w:val="el-GR"/>
        </w:rPr>
        <w:t>Στους κύκλους συζητήσεων</w:t>
      </w:r>
      <w:r w:rsidR="00D32CA6" w:rsidRPr="00D32CA6">
        <w:rPr>
          <w:lang w:val="el-GR"/>
        </w:rPr>
        <w:t xml:space="preserve"> του συνεδρίου παίρνουν μέρος διακεκριμένα πρόσωπα από τον χώρο της πολιτικής, της επιχειρηματικής, ερευνητικής και ακαδημαϊκής κοινότητας της χώρας μας. </w:t>
      </w:r>
      <w:r w:rsidR="00D32CA6">
        <w:rPr>
          <w:lang w:val="el-GR"/>
        </w:rPr>
        <w:t xml:space="preserve">Οι δια ζώσης συμμετέχοντες </w:t>
      </w:r>
      <w:r w:rsidR="005A192A" w:rsidRPr="00E52FD5">
        <w:rPr>
          <w:rFonts w:eastAsia="Times New Roman" w:cstheme="minorHAnsi"/>
          <w:lang w:val="el-GR" w:eastAsia="el-GR"/>
        </w:rPr>
        <w:t xml:space="preserve">θα έχουν τη δυνατότητα να ακούσουν από κοντά και να επικοινωνήσουν με </w:t>
      </w:r>
      <w:r w:rsidR="00D32CA6">
        <w:rPr>
          <w:rFonts w:eastAsia="Times New Roman" w:cstheme="minorHAnsi"/>
          <w:lang w:val="el-GR" w:eastAsia="el-GR"/>
        </w:rPr>
        <w:t>τους</w:t>
      </w:r>
      <w:r w:rsidR="005A192A" w:rsidRPr="00E52FD5">
        <w:rPr>
          <w:rFonts w:eastAsia="Times New Roman" w:cstheme="minorHAnsi"/>
          <w:lang w:val="el-GR" w:eastAsia="el-GR"/>
        </w:rPr>
        <w:t xml:space="preserve"> ομιλητές, οι οποίοι θα παρουσιάσουν </w:t>
      </w:r>
      <w:r w:rsidR="0074071B">
        <w:rPr>
          <w:rFonts w:eastAsia="Times New Roman" w:cstheme="minorHAnsi"/>
          <w:lang w:val="el-GR" w:eastAsia="el-GR"/>
        </w:rPr>
        <w:t xml:space="preserve">με δεδομένα, </w:t>
      </w:r>
      <w:r w:rsidR="00CD1297">
        <w:rPr>
          <w:rFonts w:eastAsia="Times New Roman" w:cstheme="minorHAnsi"/>
          <w:lang w:val="el-GR" w:eastAsia="el-GR"/>
        </w:rPr>
        <w:t>τις θέσεις</w:t>
      </w:r>
      <w:r w:rsidR="00CD1297" w:rsidRPr="00CD1297">
        <w:rPr>
          <w:rFonts w:eastAsia="Times New Roman" w:cstheme="minorHAnsi"/>
          <w:lang w:val="el-GR" w:eastAsia="el-GR"/>
        </w:rPr>
        <w:t xml:space="preserve"> </w:t>
      </w:r>
      <w:r w:rsidR="00CD1297">
        <w:rPr>
          <w:rFonts w:eastAsia="Times New Roman" w:cstheme="minorHAnsi"/>
          <w:lang w:val="el-GR" w:eastAsia="el-GR"/>
        </w:rPr>
        <w:t>και τις προτάσεις τους</w:t>
      </w:r>
      <w:r w:rsidR="005A192A" w:rsidRPr="00E52FD5">
        <w:rPr>
          <w:rFonts w:eastAsia="Times New Roman" w:cstheme="minorHAnsi"/>
          <w:lang w:val="el-GR" w:eastAsia="el-GR"/>
        </w:rPr>
        <w:t>. Παράλληλα</w:t>
      </w:r>
      <w:r w:rsidR="00AB4A6B">
        <w:rPr>
          <w:rFonts w:eastAsia="Times New Roman" w:cstheme="minorHAnsi"/>
          <w:lang w:val="el-GR" w:eastAsia="el-GR"/>
        </w:rPr>
        <w:t>, οι συμμετέχοντες</w:t>
      </w:r>
      <w:r w:rsidR="005A192A" w:rsidRPr="00E52FD5">
        <w:rPr>
          <w:rFonts w:eastAsia="Times New Roman" w:cstheme="minorHAnsi"/>
          <w:lang w:val="el-GR" w:eastAsia="el-GR"/>
        </w:rPr>
        <w:t xml:space="preserve"> θα μπορούν να συμμετέχουν σε διαδραστικές συνεδρίες, για την ανταλλαγή γνώσεων και απόψεων.</w:t>
      </w:r>
    </w:p>
    <w:p w:rsidR="00E52FD5" w:rsidRDefault="008360B0" w:rsidP="00434FD4">
      <w:pPr>
        <w:jc w:val="both"/>
        <w:rPr>
          <w:lang w:val="el-GR"/>
        </w:rPr>
      </w:pPr>
      <w:r>
        <w:rPr>
          <w:rFonts w:eastAsia="Times New Roman" w:cstheme="minorHAnsi"/>
          <w:lang w:val="el-GR" w:eastAsia="el-GR"/>
        </w:rPr>
        <w:t>Το συνέδριο πραγματοποιείται στους χώρους του Εθνικού Ιδρύματος Ερευνών (</w:t>
      </w:r>
      <w:proofErr w:type="spellStart"/>
      <w:r>
        <w:rPr>
          <w:rFonts w:eastAsia="Times New Roman" w:cstheme="minorHAnsi"/>
          <w:lang w:val="el-GR" w:eastAsia="el-GR"/>
        </w:rPr>
        <w:t>Βασ</w:t>
      </w:r>
      <w:proofErr w:type="spellEnd"/>
      <w:r>
        <w:rPr>
          <w:rFonts w:eastAsia="Times New Roman" w:cstheme="minorHAnsi"/>
          <w:lang w:val="el-GR" w:eastAsia="el-GR"/>
        </w:rPr>
        <w:t xml:space="preserve">. Κωνσταντίνου 48). </w:t>
      </w:r>
      <w:r w:rsidR="00E52FD5" w:rsidRPr="00E52FD5">
        <w:rPr>
          <w:rFonts w:eastAsia="Times New Roman" w:cstheme="minorHAnsi"/>
          <w:lang w:val="el-GR" w:eastAsia="el-GR"/>
        </w:rPr>
        <w:t xml:space="preserve">Η συμμετοχή και παρακολούθηση των εργασιών του </w:t>
      </w:r>
      <w:r w:rsidR="00E52FD5">
        <w:rPr>
          <w:rFonts w:eastAsia="Times New Roman" w:cstheme="minorHAnsi"/>
          <w:lang w:val="el-GR" w:eastAsia="el-GR"/>
        </w:rPr>
        <w:t xml:space="preserve">συνεδρίου </w:t>
      </w:r>
      <w:r w:rsidR="00E52FD5" w:rsidRPr="00E52FD5">
        <w:rPr>
          <w:rFonts w:eastAsia="Times New Roman" w:cstheme="minorHAnsi"/>
          <w:lang w:val="el-GR" w:eastAsia="el-GR"/>
        </w:rPr>
        <w:t>είναι δωρεάν</w:t>
      </w:r>
      <w:r w:rsidR="007731FA">
        <w:rPr>
          <w:rFonts w:eastAsia="Times New Roman" w:cstheme="minorHAnsi"/>
          <w:lang w:val="el-GR" w:eastAsia="el-GR"/>
        </w:rPr>
        <w:t>, με τη συμπλήρωση της σχετικής φόρμας εγγραφής στη διεύθυνση</w:t>
      </w:r>
      <w:r w:rsidR="00D1781C">
        <w:rPr>
          <w:rFonts w:eastAsia="Times New Roman" w:cstheme="minorHAnsi"/>
          <w:lang w:val="el-GR" w:eastAsia="el-GR"/>
        </w:rPr>
        <w:t xml:space="preserve">: </w:t>
      </w:r>
      <w:hyperlink r:id="rId8" w:history="1">
        <w:r w:rsidR="006F5C08" w:rsidRPr="008008C4">
          <w:rPr>
            <w:rStyle w:val="-0"/>
          </w:rPr>
          <w:t>https</w:t>
        </w:r>
        <w:r w:rsidR="006F5C08" w:rsidRPr="008008C4">
          <w:rPr>
            <w:rStyle w:val="-0"/>
            <w:lang w:val="el-GR"/>
          </w:rPr>
          <w:t>://</w:t>
        </w:r>
        <w:r w:rsidR="006F5C08" w:rsidRPr="008008C4">
          <w:rPr>
            <w:rStyle w:val="-0"/>
          </w:rPr>
          <w:t>knowledge</w:t>
        </w:r>
        <w:r w:rsidR="006F5C08" w:rsidRPr="008008C4">
          <w:rPr>
            <w:rStyle w:val="-0"/>
            <w:lang w:val="el-GR"/>
          </w:rPr>
          <w:t>4</w:t>
        </w:r>
        <w:r w:rsidR="006F5C08" w:rsidRPr="008008C4">
          <w:rPr>
            <w:rStyle w:val="-0"/>
          </w:rPr>
          <w:t>policy</w:t>
        </w:r>
        <w:r w:rsidR="006F5C08" w:rsidRPr="008008C4">
          <w:rPr>
            <w:rStyle w:val="-0"/>
            <w:lang w:val="el-GR"/>
          </w:rPr>
          <w:t>.</w:t>
        </w:r>
        <w:r w:rsidR="006F5C08" w:rsidRPr="008008C4">
          <w:rPr>
            <w:rStyle w:val="-0"/>
          </w:rPr>
          <w:t>ekt</w:t>
        </w:r>
        <w:r w:rsidR="006F5C08" w:rsidRPr="008008C4">
          <w:rPr>
            <w:rStyle w:val="-0"/>
            <w:lang w:val="el-GR"/>
          </w:rPr>
          <w:t>.</w:t>
        </w:r>
        <w:r w:rsidR="006F5C08" w:rsidRPr="008008C4">
          <w:rPr>
            <w:rStyle w:val="-0"/>
          </w:rPr>
          <w:t>gr</w:t>
        </w:r>
        <w:r w:rsidR="006F5C08" w:rsidRPr="008008C4">
          <w:rPr>
            <w:rStyle w:val="-0"/>
            <w:lang w:val="el-GR"/>
          </w:rPr>
          <w:t>/</w:t>
        </w:r>
        <w:r w:rsidR="006F5C08" w:rsidRPr="008008C4">
          <w:rPr>
            <w:rStyle w:val="-0"/>
          </w:rPr>
          <w:t>conference</w:t>
        </w:r>
        <w:r w:rsidR="006F5C08" w:rsidRPr="008008C4">
          <w:rPr>
            <w:rStyle w:val="-0"/>
            <w:lang w:val="el-GR"/>
          </w:rPr>
          <w:t>2023</w:t>
        </w:r>
      </w:hyperlink>
      <w:r w:rsidR="006F5C08">
        <w:rPr>
          <w:rStyle w:val="-0"/>
          <w:lang w:val="el-GR"/>
        </w:rPr>
        <w:t>.</w:t>
      </w:r>
      <w:r w:rsidR="00542E64">
        <w:rPr>
          <w:rFonts w:eastAsia="Times New Roman" w:cstheme="minorHAnsi"/>
          <w:lang w:val="el-GR" w:eastAsia="el-GR"/>
        </w:rPr>
        <w:t xml:space="preserve"> </w:t>
      </w:r>
      <w:r w:rsidR="006F5C08">
        <w:rPr>
          <w:rFonts w:eastAsia="Times New Roman" w:cstheme="minorHAnsi"/>
          <w:lang w:val="el-GR" w:eastAsia="el-GR"/>
        </w:rPr>
        <w:br/>
        <w:t>Το σ</w:t>
      </w:r>
      <w:r w:rsidR="00542E64">
        <w:rPr>
          <w:rFonts w:eastAsia="Times New Roman" w:cstheme="minorHAnsi"/>
          <w:lang w:val="el-GR" w:eastAsia="el-GR"/>
        </w:rPr>
        <w:t xml:space="preserve">υνέδριο θα μεταδίδεται και ζωντανά από το κανάλι του ΕΚΤ στο </w:t>
      </w:r>
      <w:proofErr w:type="spellStart"/>
      <w:r w:rsidR="00542E64">
        <w:rPr>
          <w:rFonts w:eastAsia="Times New Roman" w:cstheme="minorHAnsi"/>
          <w:lang w:val="en-GB" w:eastAsia="el-GR"/>
        </w:rPr>
        <w:t>Youtube</w:t>
      </w:r>
      <w:proofErr w:type="spellEnd"/>
      <w:r w:rsidR="00542E64" w:rsidRPr="00542E64">
        <w:rPr>
          <w:rFonts w:eastAsia="Times New Roman" w:cstheme="minorHAnsi"/>
          <w:lang w:val="el-GR" w:eastAsia="el-GR"/>
        </w:rPr>
        <w:t xml:space="preserve">, </w:t>
      </w:r>
      <w:r w:rsidR="00542E64">
        <w:rPr>
          <w:rFonts w:eastAsia="Times New Roman" w:cstheme="minorHAnsi"/>
          <w:lang w:val="el-GR" w:eastAsia="el-GR"/>
        </w:rPr>
        <w:t xml:space="preserve">στη διεύθυνση: </w:t>
      </w:r>
      <w:hyperlink r:id="rId9" w:history="1">
        <w:r w:rsidR="001944A6" w:rsidRPr="00ED71A3">
          <w:rPr>
            <w:rStyle w:val="-0"/>
            <w:rFonts w:eastAsia="Times New Roman" w:cstheme="minorHAnsi"/>
            <w:lang w:val="el-GR" w:eastAsia="el-GR"/>
          </w:rPr>
          <w:t>https://www.youtube.com/@ektgr/streams</w:t>
        </w:r>
      </w:hyperlink>
      <w:r w:rsidR="001944A6" w:rsidRPr="001944A6">
        <w:rPr>
          <w:rFonts w:eastAsia="Times New Roman" w:cstheme="minorHAnsi"/>
          <w:lang w:val="el-GR" w:eastAsia="el-GR"/>
        </w:rPr>
        <w:t xml:space="preserve">. </w:t>
      </w:r>
      <w:r w:rsidR="00E52FD5">
        <w:rPr>
          <w:rFonts w:eastAsia="Times New Roman" w:cstheme="minorHAnsi"/>
          <w:lang w:val="el-GR" w:eastAsia="el-GR"/>
        </w:rPr>
        <w:br/>
      </w:r>
      <w:r w:rsidR="00E52FD5">
        <w:rPr>
          <w:rFonts w:eastAsia="Times New Roman" w:cstheme="minorHAnsi"/>
          <w:lang w:val="el-GR" w:eastAsia="el-GR"/>
        </w:rPr>
        <w:br/>
      </w:r>
      <w:r w:rsidR="00E52FD5" w:rsidRPr="00E52FD5">
        <w:rPr>
          <w:lang w:val="el-GR"/>
        </w:rPr>
        <w:t>Το συνέδριο διοργανώνεται από το ΕΚΤ στο πλαίσιο της δράσης Knowledge4Policy@EKT</w:t>
      </w:r>
      <w:r w:rsidR="00FF3203">
        <w:rPr>
          <w:lang w:val="el-GR"/>
        </w:rPr>
        <w:t xml:space="preserve"> </w:t>
      </w:r>
      <w:r w:rsidR="00FF3203" w:rsidRPr="00FF3203">
        <w:rPr>
          <w:lang w:val="el-GR"/>
        </w:rPr>
        <w:t xml:space="preserve">που υλοποιεί τον στρατηγικό στόχο του </w:t>
      </w:r>
      <w:r w:rsidR="00FF3203">
        <w:rPr>
          <w:lang w:val="el-GR"/>
        </w:rPr>
        <w:t>οργανισμού</w:t>
      </w:r>
      <w:r w:rsidR="00FF3203" w:rsidRPr="00FF3203">
        <w:rPr>
          <w:lang w:val="el-GR"/>
        </w:rPr>
        <w:t xml:space="preserve"> για την παροχή έγκριτων και «έξυπνων» στοιχείων για την άσκηση αποτελεσματικών πολιτικών</w:t>
      </w:r>
      <w:r w:rsidR="00E52FD5" w:rsidRPr="00E52FD5">
        <w:rPr>
          <w:lang w:val="el-GR"/>
        </w:rPr>
        <w:t>. Το EKT είναι εποπτευόμενος οργανισμός του Υπουργείου Ψηφιακής Διακυβέρνησης, φορέας του Ερευνητικού Συστήματος και Εθνική Αρχή του Ελληνικού Στατιστικού Συστήματος, και αναπτύ</w:t>
      </w:r>
      <w:r w:rsidR="00542E64">
        <w:rPr>
          <w:lang w:val="el-GR"/>
        </w:rPr>
        <w:t>σσει</w:t>
      </w:r>
      <w:r w:rsidR="00E52FD5" w:rsidRPr="00E52FD5">
        <w:rPr>
          <w:lang w:val="el-GR"/>
        </w:rPr>
        <w:t xml:space="preserve"> σύγχρονες υπηρεσίες και υποδομές για τη διάχυση έγκριτης γνώσης, την παραγωγή, διάθεση και διακυβέρνηση στατιστικών και δημόσιων δεδομένων, την τεκμηρίωση και αποτίμηση δημόσιων πολιτικών και τη σύνδεση της έρευνας με την οικονομία και την Κοινωνία των Πολιτών.</w:t>
      </w:r>
      <w:r w:rsidR="00542E64">
        <w:rPr>
          <w:lang w:val="el-GR"/>
        </w:rPr>
        <w:t xml:space="preserve"> </w:t>
      </w:r>
    </w:p>
    <w:p w:rsidR="007731FA" w:rsidRPr="009A5B18" w:rsidRDefault="00E548B4" w:rsidP="00434FD4">
      <w:pPr>
        <w:spacing w:before="170"/>
        <w:jc w:val="both"/>
        <w:rPr>
          <w:rFonts w:cstheme="majorHAnsi"/>
          <w:b/>
          <w:color w:val="262626" w:themeColor="text1" w:themeTint="D9"/>
          <w:sz w:val="24"/>
          <w:lang w:val="el-GR"/>
        </w:rPr>
      </w:pPr>
      <w:r w:rsidRPr="009A5B18">
        <w:rPr>
          <w:rFonts w:cstheme="majorHAnsi"/>
          <w:b/>
          <w:color w:val="262626" w:themeColor="text1" w:themeTint="D9"/>
          <w:sz w:val="24"/>
          <w:lang w:val="el-GR"/>
        </w:rPr>
        <w:lastRenderedPageBreak/>
        <w:t xml:space="preserve">37 ομιλητές - 4 κύκλοι συζητήσεων </w:t>
      </w:r>
      <w:r w:rsidR="00FF3203" w:rsidRPr="009A5B18">
        <w:rPr>
          <w:rFonts w:cstheme="majorHAnsi"/>
          <w:b/>
          <w:color w:val="262626" w:themeColor="text1" w:themeTint="D9"/>
          <w:sz w:val="24"/>
          <w:lang w:val="el-GR"/>
        </w:rPr>
        <w:t>-</w:t>
      </w:r>
      <w:r w:rsidRPr="009A5B18">
        <w:rPr>
          <w:rFonts w:cstheme="majorHAnsi"/>
          <w:b/>
          <w:color w:val="262626" w:themeColor="text1" w:themeTint="D9"/>
          <w:sz w:val="24"/>
          <w:lang w:val="el-GR"/>
        </w:rPr>
        <w:t xml:space="preserve"> 2 διαδραστικές συνεδρίες</w:t>
      </w:r>
    </w:p>
    <w:p w:rsidR="00A75F13" w:rsidRPr="001D5048" w:rsidRDefault="00E548B4" w:rsidP="00434FD4">
      <w:pPr>
        <w:spacing w:before="170"/>
        <w:jc w:val="both"/>
        <w:rPr>
          <w:rFonts w:cstheme="majorHAnsi"/>
          <w:b/>
          <w:color w:val="262626" w:themeColor="text1" w:themeTint="D9"/>
          <w:lang w:val="el-GR"/>
        </w:rPr>
      </w:pPr>
      <w:r w:rsidRPr="001D5048">
        <w:rPr>
          <w:rFonts w:cstheme="majorHAnsi"/>
          <w:color w:val="262626" w:themeColor="text1" w:themeTint="D9"/>
          <w:lang w:val="el-GR"/>
        </w:rPr>
        <w:t>Το συνέδριο θα ξεκινήσει με τη θεματική ενότητα «</w:t>
      </w:r>
      <w:r w:rsidR="00A75F13" w:rsidRPr="001D5048">
        <w:rPr>
          <w:rFonts w:cstheme="majorHAnsi"/>
          <w:color w:val="262626" w:themeColor="text1" w:themeTint="D9"/>
          <w:lang w:val="el-GR"/>
        </w:rPr>
        <w:t>Αντιπαράθεση επιχειρημάτων για την κινητικότητα του εξειδικευμένου επιστημονικού δυναμικού</w:t>
      </w:r>
      <w:r w:rsidRPr="001D5048">
        <w:rPr>
          <w:rFonts w:cstheme="majorHAnsi"/>
          <w:color w:val="262626" w:themeColor="text1" w:themeTint="D9"/>
          <w:lang w:val="el-GR"/>
        </w:rPr>
        <w:t xml:space="preserve">». Ομιλητές θα είναι ο </w:t>
      </w:r>
      <w:proofErr w:type="spellStart"/>
      <w:r w:rsidR="00A75F13" w:rsidRPr="001D5048">
        <w:rPr>
          <w:rFonts w:cstheme="majorHAnsi"/>
          <w:color w:val="262626" w:themeColor="text1" w:themeTint="D9"/>
          <w:lang w:val="el-GR"/>
        </w:rPr>
        <w:t>Λόης</w:t>
      </w:r>
      <w:proofErr w:type="spellEnd"/>
      <w:r w:rsidR="00A75F13" w:rsidRPr="001D5048">
        <w:rPr>
          <w:rFonts w:cstheme="majorHAnsi"/>
          <w:color w:val="262626" w:themeColor="text1" w:themeTint="D9"/>
          <w:lang w:val="el-GR"/>
        </w:rPr>
        <w:t xml:space="preserve"> </w:t>
      </w:r>
      <w:proofErr w:type="spellStart"/>
      <w:r w:rsidR="00A75F13" w:rsidRPr="001D5048">
        <w:rPr>
          <w:rFonts w:cstheme="majorHAnsi"/>
          <w:color w:val="262626" w:themeColor="text1" w:themeTint="D9"/>
          <w:lang w:val="el-GR"/>
        </w:rPr>
        <w:t>Λαμπριανίδης</w:t>
      </w:r>
      <w:proofErr w:type="spellEnd"/>
      <w:r w:rsidR="00A75F13" w:rsidRPr="001D5048">
        <w:rPr>
          <w:rFonts w:cstheme="majorHAnsi"/>
          <w:color w:val="262626" w:themeColor="text1" w:themeTint="D9"/>
          <w:lang w:val="el-GR"/>
        </w:rPr>
        <w:t xml:space="preserve"> (</w:t>
      </w:r>
      <w:r w:rsidR="00405293" w:rsidRPr="001D5048">
        <w:rPr>
          <w:rFonts w:cstheme="majorHAnsi"/>
          <w:color w:val="262626" w:themeColor="text1" w:themeTint="D9"/>
          <w:lang w:val="el-GR"/>
        </w:rPr>
        <w:t>Αφ. Καθηγητής</w:t>
      </w:r>
      <w:r w:rsidR="001D5048">
        <w:rPr>
          <w:rFonts w:cstheme="majorHAnsi"/>
          <w:color w:val="262626" w:themeColor="text1" w:themeTint="D9"/>
          <w:lang w:val="el-GR"/>
        </w:rPr>
        <w:t>, Πανεπιστήμιο Μακεδονίας</w:t>
      </w:r>
      <w:r w:rsidR="00A75F13" w:rsidRPr="001D5048">
        <w:rPr>
          <w:rFonts w:cstheme="majorHAnsi"/>
          <w:color w:val="262626" w:themeColor="text1" w:themeTint="D9"/>
          <w:lang w:val="el-GR"/>
        </w:rPr>
        <w:t xml:space="preserve">) και </w:t>
      </w:r>
      <w:r w:rsidRPr="001D5048">
        <w:rPr>
          <w:rFonts w:cstheme="majorHAnsi"/>
          <w:color w:val="262626" w:themeColor="text1" w:themeTint="D9"/>
          <w:lang w:val="el-GR"/>
        </w:rPr>
        <w:t xml:space="preserve">η </w:t>
      </w:r>
      <w:r w:rsidR="00A75F13" w:rsidRPr="001D5048">
        <w:rPr>
          <w:rFonts w:cstheme="majorHAnsi"/>
          <w:color w:val="262626" w:themeColor="text1" w:themeTint="D9"/>
          <w:lang w:val="el-GR"/>
        </w:rPr>
        <w:t>Αντιγόνη Λυμπεράκη (</w:t>
      </w:r>
      <w:r w:rsidR="00405293" w:rsidRPr="001D5048">
        <w:rPr>
          <w:rFonts w:cstheme="majorHAnsi"/>
          <w:color w:val="262626" w:themeColor="text1" w:themeTint="D9"/>
          <w:lang w:val="el-GR"/>
        </w:rPr>
        <w:t xml:space="preserve">Καθηγήτρια, </w:t>
      </w:r>
      <w:proofErr w:type="spellStart"/>
      <w:r w:rsidR="00A75F13" w:rsidRPr="001D5048">
        <w:rPr>
          <w:rFonts w:cstheme="majorHAnsi"/>
          <w:color w:val="262626" w:themeColor="text1" w:themeTint="D9"/>
          <w:lang w:val="el-GR"/>
        </w:rPr>
        <w:t>Πάντειο</w:t>
      </w:r>
      <w:proofErr w:type="spellEnd"/>
      <w:r w:rsidR="00A75F13" w:rsidRPr="001D5048">
        <w:rPr>
          <w:rFonts w:cstheme="majorHAnsi"/>
          <w:color w:val="262626" w:themeColor="text1" w:themeTint="D9"/>
          <w:lang w:val="el-GR"/>
        </w:rPr>
        <w:t xml:space="preserve"> Πανεπιστήμιο Κοινωνικών και Πολιτικών Επιστημών)</w:t>
      </w:r>
      <w:r w:rsidRPr="001D5048">
        <w:rPr>
          <w:rFonts w:cstheme="majorHAnsi"/>
          <w:color w:val="262626" w:themeColor="text1" w:themeTint="D9"/>
          <w:lang w:val="el-GR"/>
        </w:rPr>
        <w:t xml:space="preserve">, με συντονίστρια τη δημοσιογράφο </w:t>
      </w:r>
      <w:r w:rsidR="00A75F13" w:rsidRPr="001D5048">
        <w:rPr>
          <w:rFonts w:cstheme="majorHAnsi"/>
          <w:color w:val="262626" w:themeColor="text1" w:themeTint="D9"/>
          <w:lang w:val="el-GR"/>
        </w:rPr>
        <w:t>Βάλια Καϊμάκη</w:t>
      </w:r>
      <w:r w:rsidRPr="001D5048">
        <w:rPr>
          <w:rFonts w:cstheme="majorHAnsi"/>
          <w:color w:val="262626" w:themeColor="text1" w:themeTint="D9"/>
          <w:lang w:val="el-GR"/>
        </w:rPr>
        <w:t>.</w:t>
      </w:r>
    </w:p>
    <w:p w:rsidR="00A75F13" w:rsidRPr="001D5048" w:rsidRDefault="00E548B4" w:rsidP="00434FD4">
      <w:pPr>
        <w:spacing w:before="170"/>
        <w:jc w:val="both"/>
        <w:rPr>
          <w:rFonts w:cstheme="majorHAnsi"/>
          <w:color w:val="262626" w:themeColor="text1" w:themeTint="D9"/>
          <w:lang w:val="el-GR"/>
        </w:rPr>
      </w:pPr>
      <w:r w:rsidRPr="001D5048">
        <w:rPr>
          <w:rFonts w:cstheme="majorHAnsi"/>
          <w:color w:val="262626" w:themeColor="text1" w:themeTint="D9"/>
          <w:lang w:val="el-GR"/>
        </w:rPr>
        <w:t xml:space="preserve">Ο </w:t>
      </w:r>
      <w:r w:rsidR="00A75F13" w:rsidRPr="001D5048">
        <w:rPr>
          <w:rFonts w:cstheme="majorHAnsi"/>
          <w:color w:val="262626" w:themeColor="text1" w:themeTint="D9"/>
          <w:lang w:val="el-GR"/>
        </w:rPr>
        <w:t>1ος κύκλος συζητήσεων</w:t>
      </w:r>
      <w:r w:rsidRPr="001D5048">
        <w:rPr>
          <w:rFonts w:cstheme="majorHAnsi"/>
          <w:color w:val="262626" w:themeColor="text1" w:themeTint="D9"/>
          <w:lang w:val="el-GR"/>
        </w:rPr>
        <w:t xml:space="preserve"> έχει τίτλο </w:t>
      </w:r>
      <w:r w:rsidRPr="001D5048">
        <w:rPr>
          <w:rFonts w:cstheme="majorHAnsi"/>
          <w:b/>
          <w:color w:val="262626" w:themeColor="text1" w:themeTint="D9"/>
          <w:lang w:val="el-GR"/>
        </w:rPr>
        <w:t>«</w:t>
      </w:r>
      <w:r w:rsidR="00A75F13" w:rsidRPr="001D5048">
        <w:rPr>
          <w:rFonts w:cstheme="majorHAnsi"/>
          <w:b/>
          <w:color w:val="262626" w:themeColor="text1" w:themeTint="D9"/>
          <w:lang w:val="el-GR"/>
        </w:rPr>
        <w:t>Αιτίες και επιπτώσεις στην οικονομία, την αγορά εργασίας και τις επιχειρήσεις</w:t>
      </w:r>
      <w:r w:rsidRPr="001D5048">
        <w:rPr>
          <w:rFonts w:cstheme="majorHAnsi"/>
          <w:b/>
          <w:color w:val="262626" w:themeColor="text1" w:themeTint="D9"/>
          <w:lang w:val="el-GR"/>
        </w:rPr>
        <w:t>»</w:t>
      </w:r>
      <w:r w:rsidRPr="001D5048">
        <w:rPr>
          <w:rFonts w:cstheme="majorHAnsi"/>
          <w:color w:val="262626" w:themeColor="text1" w:themeTint="D9"/>
          <w:lang w:val="el-GR"/>
        </w:rPr>
        <w:t>. Συντ</w:t>
      </w:r>
      <w:r w:rsidR="00A75F13" w:rsidRPr="001D5048">
        <w:rPr>
          <w:rFonts w:cstheme="majorHAnsi"/>
          <w:color w:val="262626" w:themeColor="text1" w:themeTint="D9"/>
          <w:lang w:val="el-GR"/>
        </w:rPr>
        <w:t>ονιστής</w:t>
      </w:r>
      <w:r w:rsidR="00434FD4" w:rsidRPr="001D5048">
        <w:rPr>
          <w:rFonts w:cstheme="majorHAnsi"/>
          <w:color w:val="262626" w:themeColor="text1" w:themeTint="D9"/>
          <w:lang w:val="el-GR"/>
        </w:rPr>
        <w:t xml:space="preserve"> είναι ο</w:t>
      </w:r>
      <w:r w:rsidR="00A75F13" w:rsidRPr="001D5048">
        <w:rPr>
          <w:rFonts w:cstheme="majorHAnsi"/>
          <w:color w:val="262626" w:themeColor="text1" w:themeTint="D9"/>
          <w:lang w:val="el-GR"/>
        </w:rPr>
        <w:t xml:space="preserve"> Μάνος </w:t>
      </w:r>
      <w:proofErr w:type="spellStart"/>
      <w:r w:rsidR="00A75F13" w:rsidRPr="001D5048">
        <w:rPr>
          <w:rFonts w:cstheme="majorHAnsi"/>
          <w:color w:val="262626" w:themeColor="text1" w:themeTint="D9"/>
          <w:lang w:val="el-GR"/>
        </w:rPr>
        <w:t>Ματσαγγάνης</w:t>
      </w:r>
      <w:proofErr w:type="spellEnd"/>
      <w:r w:rsidR="00A75F13" w:rsidRPr="001D5048">
        <w:rPr>
          <w:rFonts w:cstheme="majorHAnsi"/>
          <w:color w:val="262626" w:themeColor="text1" w:themeTint="D9"/>
          <w:lang w:val="el-GR"/>
        </w:rPr>
        <w:t xml:space="preserve"> (</w:t>
      </w:r>
      <w:r w:rsidR="00621349" w:rsidRPr="001D5048">
        <w:rPr>
          <w:rFonts w:cstheme="majorHAnsi"/>
          <w:color w:val="262626" w:themeColor="text1" w:themeTint="D9"/>
          <w:lang w:val="el-GR"/>
        </w:rPr>
        <w:t xml:space="preserve">Καθηγητής, </w:t>
      </w:r>
      <w:r w:rsidR="00A75F13" w:rsidRPr="001D5048">
        <w:rPr>
          <w:rFonts w:cstheme="majorHAnsi"/>
          <w:color w:val="262626" w:themeColor="text1" w:themeTint="D9"/>
          <w:lang w:val="el-GR"/>
        </w:rPr>
        <w:t xml:space="preserve">Πολυτεχνείο </w:t>
      </w:r>
      <w:r w:rsidR="00621349" w:rsidRPr="001D5048">
        <w:rPr>
          <w:rFonts w:cstheme="majorHAnsi"/>
          <w:color w:val="262626" w:themeColor="text1" w:themeTint="D9"/>
          <w:lang w:val="el-GR"/>
        </w:rPr>
        <w:t xml:space="preserve">του </w:t>
      </w:r>
      <w:r w:rsidR="00A75F13" w:rsidRPr="001D5048">
        <w:rPr>
          <w:rFonts w:cstheme="majorHAnsi"/>
          <w:color w:val="262626" w:themeColor="text1" w:themeTint="D9"/>
          <w:lang w:val="el-GR"/>
        </w:rPr>
        <w:t>Μιλάνο</w:t>
      </w:r>
      <w:r w:rsidR="00621349" w:rsidRPr="001D5048">
        <w:rPr>
          <w:rFonts w:cstheme="majorHAnsi"/>
          <w:color w:val="262626" w:themeColor="text1" w:themeTint="D9"/>
          <w:lang w:val="el-GR"/>
        </w:rPr>
        <w:t>υ</w:t>
      </w:r>
      <w:r w:rsidR="00A75F13" w:rsidRPr="001D5048">
        <w:rPr>
          <w:rFonts w:cstheme="majorHAnsi"/>
          <w:color w:val="262626" w:themeColor="text1" w:themeTint="D9"/>
          <w:lang w:val="el-GR"/>
        </w:rPr>
        <w:t>)</w:t>
      </w:r>
      <w:r w:rsidR="00434FD4" w:rsidRPr="001D5048">
        <w:rPr>
          <w:rFonts w:cstheme="majorHAnsi"/>
          <w:color w:val="262626" w:themeColor="text1" w:themeTint="D9"/>
          <w:lang w:val="el-GR"/>
        </w:rPr>
        <w:t xml:space="preserve">. Συμμετέχουν οι: </w:t>
      </w:r>
      <w:r w:rsidR="00A75F13" w:rsidRPr="001D5048">
        <w:rPr>
          <w:rFonts w:cstheme="majorHAnsi"/>
          <w:color w:val="262626" w:themeColor="text1" w:themeTint="D9"/>
          <w:lang w:val="el-GR"/>
        </w:rPr>
        <w:t xml:space="preserve">Κωνσταντίνος </w:t>
      </w:r>
      <w:proofErr w:type="spellStart"/>
      <w:r w:rsidR="00A75F13" w:rsidRPr="001D5048">
        <w:rPr>
          <w:rFonts w:cstheme="majorHAnsi"/>
          <w:color w:val="262626" w:themeColor="text1" w:themeTint="D9"/>
          <w:lang w:val="el-GR"/>
        </w:rPr>
        <w:t>Κυρανάκης</w:t>
      </w:r>
      <w:proofErr w:type="spellEnd"/>
      <w:r w:rsidR="00A75F13" w:rsidRPr="001D5048">
        <w:rPr>
          <w:rFonts w:cstheme="majorHAnsi"/>
          <w:color w:val="262626" w:themeColor="text1" w:themeTint="D9"/>
          <w:lang w:val="el-GR"/>
        </w:rPr>
        <w:t xml:space="preserve"> (Υφυπουργός Ψηφιακής Διακυβέρνησης), Γιάννης Μαστρογεωργίου (Ειδικός Γραμματέας Μακροπρόθεσμου Σχεδιασμού, Προεδρία της Κυβέρνησης), Πάνος Τσακλόγλου (Υφυπουργός Εργασίας), Γιώτα Παπαρίδου (Πρόεδρος ΔΣ ΣΕΠΕ)</w:t>
      </w:r>
      <w:r w:rsidRPr="001D5048">
        <w:rPr>
          <w:rFonts w:cstheme="majorHAnsi"/>
          <w:color w:val="262626" w:themeColor="text1" w:themeTint="D9"/>
          <w:lang w:val="el-GR"/>
        </w:rPr>
        <w:t xml:space="preserve">. </w:t>
      </w:r>
    </w:p>
    <w:p w:rsidR="00A75F13" w:rsidRPr="001D5048" w:rsidRDefault="00E548B4" w:rsidP="00434FD4">
      <w:pPr>
        <w:spacing w:before="170"/>
        <w:jc w:val="both"/>
        <w:rPr>
          <w:rFonts w:cstheme="majorHAnsi"/>
          <w:color w:val="262626" w:themeColor="text1" w:themeTint="D9"/>
          <w:lang w:val="el-GR"/>
        </w:rPr>
      </w:pPr>
      <w:r w:rsidRPr="001D5048">
        <w:rPr>
          <w:rFonts w:cstheme="majorHAnsi"/>
          <w:color w:val="262626" w:themeColor="text1" w:themeTint="D9"/>
          <w:lang w:val="el-GR"/>
        </w:rPr>
        <w:t xml:space="preserve">Ο </w:t>
      </w:r>
      <w:r w:rsidR="00A75F13" w:rsidRPr="001D5048">
        <w:rPr>
          <w:rFonts w:cstheme="majorHAnsi"/>
          <w:color w:val="262626" w:themeColor="text1" w:themeTint="D9"/>
          <w:lang w:val="el-GR"/>
        </w:rPr>
        <w:t>2ος κύκλος συζητήσεων</w:t>
      </w:r>
      <w:r w:rsidRPr="001D5048">
        <w:rPr>
          <w:rFonts w:cstheme="majorHAnsi"/>
          <w:color w:val="262626" w:themeColor="text1" w:themeTint="D9"/>
          <w:lang w:val="el-GR"/>
        </w:rPr>
        <w:t xml:space="preserve"> έχει τίτλο </w:t>
      </w:r>
      <w:r w:rsidRPr="001D5048">
        <w:rPr>
          <w:rFonts w:cstheme="majorHAnsi"/>
          <w:b/>
          <w:color w:val="262626" w:themeColor="text1" w:themeTint="D9"/>
          <w:lang w:val="el-GR"/>
        </w:rPr>
        <w:t>«</w:t>
      </w:r>
      <w:r w:rsidR="00A75F13" w:rsidRPr="001D5048">
        <w:rPr>
          <w:rFonts w:cstheme="majorHAnsi"/>
          <w:b/>
          <w:color w:val="262626" w:themeColor="text1" w:themeTint="D9"/>
          <w:lang w:val="el-GR"/>
        </w:rPr>
        <w:t>Πολιτικές προσέλκυσης - Προσωπικές εμπειρίες</w:t>
      </w:r>
      <w:r w:rsidRPr="001D5048">
        <w:rPr>
          <w:rFonts w:cstheme="majorHAnsi"/>
          <w:b/>
          <w:color w:val="262626" w:themeColor="text1" w:themeTint="D9"/>
          <w:lang w:val="el-GR"/>
        </w:rPr>
        <w:t>»</w:t>
      </w:r>
      <w:r w:rsidR="00434FD4" w:rsidRPr="001D5048">
        <w:rPr>
          <w:rFonts w:cstheme="majorHAnsi"/>
          <w:color w:val="262626" w:themeColor="text1" w:themeTint="D9"/>
          <w:lang w:val="el-GR"/>
        </w:rPr>
        <w:t xml:space="preserve">. Συντονιστής είναι ο </w:t>
      </w:r>
      <w:r w:rsidR="00A75F13" w:rsidRPr="001D5048">
        <w:rPr>
          <w:rFonts w:cstheme="majorHAnsi"/>
          <w:color w:val="262626" w:themeColor="text1" w:themeTint="D9"/>
          <w:lang w:val="el-GR"/>
        </w:rPr>
        <w:t>Αντώνης Καμάρας (</w:t>
      </w:r>
      <w:r w:rsidR="001D5048">
        <w:rPr>
          <w:rFonts w:cstheme="majorHAnsi"/>
          <w:color w:val="262626" w:themeColor="text1" w:themeTint="D9"/>
          <w:lang w:val="el-GR"/>
        </w:rPr>
        <w:t xml:space="preserve">Καθηγητής, </w:t>
      </w:r>
      <w:r w:rsidR="00A75F13" w:rsidRPr="001D5048">
        <w:rPr>
          <w:rFonts w:cstheme="majorHAnsi"/>
          <w:color w:val="262626" w:themeColor="text1" w:themeTint="D9"/>
        </w:rPr>
        <w:t>South</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East</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European</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Studies</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at</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Oxford</w:t>
      </w:r>
      <w:r w:rsidR="00A75F13" w:rsidRPr="001D5048">
        <w:rPr>
          <w:rFonts w:cstheme="majorHAnsi"/>
          <w:color w:val="262626" w:themeColor="text1" w:themeTint="D9"/>
          <w:lang w:val="el-GR"/>
        </w:rPr>
        <w:t>)</w:t>
      </w:r>
      <w:r w:rsidR="00434FD4"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Συμμετέχο</w:t>
      </w:r>
      <w:r w:rsidR="00434FD4" w:rsidRPr="001D5048">
        <w:rPr>
          <w:rFonts w:cstheme="majorHAnsi"/>
          <w:color w:val="262626" w:themeColor="text1" w:themeTint="D9"/>
          <w:lang w:val="el-GR"/>
        </w:rPr>
        <w:t>υν οι:</w:t>
      </w:r>
      <w:r w:rsidR="00A75F13" w:rsidRPr="001D5048">
        <w:rPr>
          <w:rFonts w:cstheme="majorHAnsi"/>
          <w:color w:val="262626" w:themeColor="text1" w:themeTint="D9"/>
          <w:lang w:val="el-GR"/>
        </w:rPr>
        <w:t xml:space="preserve"> Δημήτρης Παπαστεργίου (Υπουργός Ψηφιακής Διακυβέρνησης), Αρίστος Δοξιάδης (</w:t>
      </w:r>
      <w:r w:rsidR="001D5048">
        <w:rPr>
          <w:rFonts w:cstheme="majorHAnsi"/>
          <w:color w:val="262626" w:themeColor="text1" w:themeTint="D9"/>
          <w:lang w:val="el-GR"/>
        </w:rPr>
        <w:t>Αντιπρόεδρος, ΕΣΕΤΕΚ</w:t>
      </w:r>
      <w:r w:rsidR="00A75F13" w:rsidRPr="001D5048">
        <w:rPr>
          <w:rFonts w:cstheme="majorHAnsi"/>
          <w:color w:val="262626" w:themeColor="text1" w:themeTint="D9"/>
          <w:lang w:val="el-GR"/>
        </w:rPr>
        <w:t xml:space="preserve">), Ιωάννης Καραγιάννης (Εκτελεστικός Διευθυντής </w:t>
      </w:r>
      <w:r w:rsidR="00A75F13" w:rsidRPr="001D5048">
        <w:rPr>
          <w:rFonts w:cstheme="majorHAnsi"/>
          <w:color w:val="262626" w:themeColor="text1" w:themeTint="D9"/>
        </w:rPr>
        <w:t>Olympia</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Group</w:t>
      </w:r>
      <w:r w:rsidR="00A75F13" w:rsidRPr="001D5048">
        <w:rPr>
          <w:rFonts w:cstheme="majorHAnsi"/>
          <w:color w:val="262626" w:themeColor="text1" w:themeTint="D9"/>
          <w:lang w:val="el-GR"/>
        </w:rPr>
        <w:t xml:space="preserve">), </w:t>
      </w:r>
      <w:r w:rsidR="00D5364B" w:rsidRPr="001D5048">
        <w:rPr>
          <w:rFonts w:cstheme="majorHAnsi"/>
          <w:color w:val="262626" w:themeColor="text1" w:themeTint="D9"/>
          <w:lang w:val="el-GR"/>
        </w:rPr>
        <w:t xml:space="preserve">Σπύρος </w:t>
      </w:r>
      <w:proofErr w:type="spellStart"/>
      <w:r w:rsidR="00D5364B" w:rsidRPr="001D5048">
        <w:rPr>
          <w:rFonts w:cstheme="majorHAnsi"/>
          <w:color w:val="262626" w:themeColor="text1" w:themeTint="D9"/>
          <w:lang w:val="el-GR"/>
        </w:rPr>
        <w:t>Μαγιάτης</w:t>
      </w:r>
      <w:proofErr w:type="spellEnd"/>
      <w:r w:rsidR="00D5364B" w:rsidRPr="001D5048">
        <w:rPr>
          <w:rFonts w:cstheme="majorHAnsi"/>
          <w:color w:val="262626" w:themeColor="text1" w:themeTint="D9"/>
          <w:lang w:val="el-GR"/>
        </w:rPr>
        <w:t xml:space="preserve"> (CTO &amp; </w:t>
      </w:r>
      <w:proofErr w:type="spellStart"/>
      <w:r w:rsidR="00D5364B" w:rsidRPr="001D5048">
        <w:rPr>
          <w:rFonts w:cstheme="majorHAnsi"/>
          <w:color w:val="262626" w:themeColor="text1" w:themeTint="D9"/>
          <w:lang w:val="el-GR"/>
        </w:rPr>
        <w:t>Co</w:t>
      </w:r>
      <w:proofErr w:type="spellEnd"/>
      <w:r w:rsidR="00D5364B" w:rsidRPr="001D5048">
        <w:rPr>
          <w:rFonts w:cstheme="majorHAnsi"/>
          <w:color w:val="262626" w:themeColor="text1" w:themeTint="D9"/>
          <w:lang w:val="el-GR"/>
        </w:rPr>
        <w:t>-</w:t>
      </w:r>
      <w:r w:rsidR="00D5364B" w:rsidRPr="001D5048">
        <w:rPr>
          <w:rFonts w:cstheme="majorHAnsi"/>
          <w:color w:val="262626" w:themeColor="text1" w:themeTint="D9"/>
        </w:rPr>
        <w:t>founder</w:t>
      </w:r>
      <w:r w:rsidR="00D5364B" w:rsidRPr="001D5048">
        <w:rPr>
          <w:rFonts w:cstheme="majorHAnsi"/>
          <w:color w:val="262626" w:themeColor="text1" w:themeTint="D9"/>
          <w:lang w:val="el-GR"/>
        </w:rPr>
        <w:t xml:space="preserve"> </w:t>
      </w:r>
      <w:r w:rsidR="00D5364B" w:rsidRPr="001D5048">
        <w:rPr>
          <w:rFonts w:cstheme="majorHAnsi"/>
          <w:color w:val="262626" w:themeColor="text1" w:themeTint="D9"/>
        </w:rPr>
        <w:t>Workable</w:t>
      </w:r>
      <w:r w:rsidR="00D5364B" w:rsidRPr="001D5048">
        <w:rPr>
          <w:rFonts w:cstheme="majorHAnsi"/>
          <w:color w:val="262626" w:themeColor="text1" w:themeTint="D9"/>
          <w:lang w:val="el-GR"/>
        </w:rPr>
        <w:t>),</w:t>
      </w:r>
      <w:r w:rsidR="00A75F13" w:rsidRPr="001D5048">
        <w:rPr>
          <w:rFonts w:cstheme="majorHAnsi"/>
          <w:color w:val="262626" w:themeColor="text1" w:themeTint="D9"/>
          <w:lang w:val="el-GR"/>
        </w:rPr>
        <w:t xml:space="preserve"> Νίκος Χριστοδούλου (</w:t>
      </w:r>
      <w:r w:rsidR="00A75F13" w:rsidRPr="001D5048">
        <w:rPr>
          <w:rFonts w:cstheme="majorHAnsi"/>
          <w:color w:val="262626" w:themeColor="text1" w:themeTint="D9"/>
        </w:rPr>
        <w:t>Partner</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Consulting</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Leader</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Deloitte</w:t>
      </w:r>
      <w:r w:rsidR="00A75F13" w:rsidRPr="001D5048">
        <w:rPr>
          <w:rFonts w:cstheme="majorHAnsi"/>
          <w:color w:val="262626" w:themeColor="text1" w:themeTint="D9"/>
          <w:lang w:val="el-GR"/>
        </w:rPr>
        <w:t xml:space="preserve"> </w:t>
      </w:r>
      <w:r w:rsidR="00A75F13" w:rsidRPr="001D5048">
        <w:rPr>
          <w:rFonts w:cstheme="majorHAnsi"/>
          <w:color w:val="262626" w:themeColor="text1" w:themeTint="D9"/>
        </w:rPr>
        <w:t>Greece</w:t>
      </w:r>
      <w:r w:rsidR="00A75F13" w:rsidRPr="001D5048">
        <w:rPr>
          <w:rFonts w:cstheme="majorHAnsi"/>
          <w:color w:val="262626" w:themeColor="text1" w:themeTint="D9"/>
          <w:lang w:val="el-GR"/>
        </w:rPr>
        <w:t>)</w:t>
      </w:r>
      <w:r w:rsidR="00434FD4" w:rsidRPr="001D5048">
        <w:rPr>
          <w:rFonts w:cstheme="majorHAnsi"/>
          <w:color w:val="262626" w:themeColor="text1" w:themeTint="D9"/>
          <w:lang w:val="el-GR"/>
        </w:rPr>
        <w:t>.</w:t>
      </w:r>
    </w:p>
    <w:p w:rsidR="00A75F13" w:rsidRPr="001D5048" w:rsidRDefault="002D250D" w:rsidP="00434FD4">
      <w:pPr>
        <w:spacing w:before="170"/>
        <w:jc w:val="both"/>
        <w:rPr>
          <w:rFonts w:cstheme="majorHAnsi"/>
          <w:color w:val="262626" w:themeColor="text1" w:themeTint="D9"/>
          <w:lang w:val="el-GR"/>
        </w:rPr>
      </w:pPr>
      <w:r w:rsidRPr="001D5048">
        <w:rPr>
          <w:rFonts w:cstheme="majorHAnsi"/>
          <w:color w:val="262626" w:themeColor="text1" w:themeTint="D9"/>
          <w:lang w:val="el-GR"/>
        </w:rPr>
        <w:t xml:space="preserve">Ο </w:t>
      </w:r>
      <w:r w:rsidR="00A75F13" w:rsidRPr="001D5048">
        <w:rPr>
          <w:rFonts w:cstheme="majorHAnsi"/>
          <w:color w:val="262626" w:themeColor="text1" w:themeTint="D9"/>
          <w:lang w:val="el-GR"/>
        </w:rPr>
        <w:t>3ος κύκλος συζητήσεων</w:t>
      </w:r>
      <w:r w:rsidR="00E548B4" w:rsidRPr="001D5048">
        <w:rPr>
          <w:rFonts w:cstheme="majorHAnsi"/>
          <w:color w:val="262626" w:themeColor="text1" w:themeTint="D9"/>
          <w:lang w:val="el-GR"/>
        </w:rPr>
        <w:t xml:space="preserve"> </w:t>
      </w:r>
      <w:r w:rsidRPr="001D5048">
        <w:rPr>
          <w:rFonts w:cstheme="majorHAnsi"/>
          <w:color w:val="262626" w:themeColor="text1" w:themeTint="D9"/>
          <w:lang w:val="el-GR"/>
        </w:rPr>
        <w:t xml:space="preserve">έχει τίτλο </w:t>
      </w:r>
      <w:r w:rsidRPr="001D5048">
        <w:rPr>
          <w:rFonts w:cstheme="majorHAnsi"/>
          <w:b/>
          <w:color w:val="262626" w:themeColor="text1" w:themeTint="D9"/>
          <w:lang w:val="el-GR"/>
        </w:rPr>
        <w:t>«</w:t>
      </w:r>
      <w:r w:rsidR="00A75F13" w:rsidRPr="001D5048">
        <w:rPr>
          <w:rFonts w:cstheme="majorHAnsi"/>
          <w:b/>
          <w:color w:val="262626" w:themeColor="text1" w:themeTint="D9"/>
          <w:lang w:val="el-GR"/>
        </w:rPr>
        <w:t>Επιδράσεις στο κοινωνικό και πολιτιστικό περιβάλλον</w:t>
      </w:r>
      <w:r w:rsidRPr="001D5048">
        <w:rPr>
          <w:rFonts w:cstheme="majorHAnsi"/>
          <w:b/>
          <w:color w:val="262626" w:themeColor="text1" w:themeTint="D9"/>
          <w:lang w:val="el-GR"/>
        </w:rPr>
        <w:t>»</w:t>
      </w:r>
      <w:r w:rsidR="00434FD4"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Συντονιστές</w:t>
      </w:r>
      <w:r w:rsidR="00434FD4" w:rsidRPr="001D5048">
        <w:rPr>
          <w:rFonts w:cstheme="majorHAnsi"/>
          <w:color w:val="262626" w:themeColor="text1" w:themeTint="D9"/>
          <w:lang w:val="el-GR"/>
        </w:rPr>
        <w:t xml:space="preserve"> είναι οι</w:t>
      </w:r>
      <w:r w:rsidR="00A75F13" w:rsidRPr="001D5048">
        <w:rPr>
          <w:rFonts w:cstheme="majorHAnsi"/>
          <w:color w:val="262626" w:themeColor="text1" w:themeTint="D9"/>
          <w:lang w:val="el-GR"/>
        </w:rPr>
        <w:t xml:space="preserve">: Μανώλης </w:t>
      </w:r>
      <w:proofErr w:type="spellStart"/>
      <w:r w:rsidR="00A75F13" w:rsidRPr="001D5048">
        <w:rPr>
          <w:rFonts w:cstheme="majorHAnsi"/>
          <w:color w:val="262626" w:themeColor="text1" w:themeTint="D9"/>
          <w:lang w:val="el-GR"/>
        </w:rPr>
        <w:t>Πρατσινάκης</w:t>
      </w:r>
      <w:proofErr w:type="spellEnd"/>
      <w:r w:rsidR="00A75F13" w:rsidRPr="001D5048">
        <w:rPr>
          <w:rFonts w:cstheme="majorHAnsi"/>
          <w:color w:val="262626" w:themeColor="text1" w:themeTint="D9"/>
          <w:lang w:val="el-GR"/>
        </w:rPr>
        <w:t xml:space="preserve"> (</w:t>
      </w:r>
      <w:proofErr w:type="spellStart"/>
      <w:r w:rsidR="001D5048">
        <w:rPr>
          <w:rFonts w:cstheme="majorHAnsi"/>
          <w:color w:val="262626" w:themeColor="text1" w:themeTint="D9"/>
          <w:lang w:val="el-GR"/>
        </w:rPr>
        <w:t>Επ</w:t>
      </w:r>
      <w:proofErr w:type="spellEnd"/>
      <w:r w:rsidR="001D5048">
        <w:rPr>
          <w:rFonts w:cstheme="majorHAnsi"/>
          <w:color w:val="262626" w:themeColor="text1" w:themeTint="D9"/>
          <w:lang w:val="el-GR"/>
        </w:rPr>
        <w:t xml:space="preserve">. Καθηγητής, </w:t>
      </w:r>
      <w:proofErr w:type="spellStart"/>
      <w:r w:rsidR="00A75F13" w:rsidRPr="001D5048">
        <w:rPr>
          <w:rFonts w:cstheme="majorHAnsi"/>
          <w:color w:val="262626" w:themeColor="text1" w:themeTint="D9"/>
          <w:lang w:val="el-GR"/>
        </w:rPr>
        <w:t>Χαροκόπειο</w:t>
      </w:r>
      <w:proofErr w:type="spellEnd"/>
      <w:r w:rsidR="00A75F13" w:rsidRPr="001D5048">
        <w:rPr>
          <w:rFonts w:cstheme="majorHAnsi"/>
          <w:color w:val="262626" w:themeColor="text1" w:themeTint="D9"/>
          <w:lang w:val="el-GR"/>
        </w:rPr>
        <w:t xml:space="preserve"> Πανεπιστήμιο)</w:t>
      </w:r>
      <w:r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και Ξένια Χρυσοχόου (</w:t>
      </w:r>
      <w:r w:rsidR="001D5048">
        <w:rPr>
          <w:rFonts w:cstheme="majorHAnsi"/>
          <w:color w:val="262626" w:themeColor="text1" w:themeTint="D9"/>
          <w:lang w:val="el-GR"/>
        </w:rPr>
        <w:t>Πρ</w:t>
      </w:r>
      <w:r w:rsidR="0074071B">
        <w:rPr>
          <w:rFonts w:cstheme="majorHAnsi"/>
          <w:color w:val="262626" w:themeColor="text1" w:themeTint="D9"/>
          <w:lang w:val="el-GR"/>
        </w:rPr>
        <w:t>όεδρος Επιστημονικού Συμβουλίου ΕΛΙΔΕΚ</w:t>
      </w:r>
      <w:r w:rsidR="00A75F13" w:rsidRPr="001D5048">
        <w:rPr>
          <w:rFonts w:cstheme="majorHAnsi"/>
          <w:color w:val="262626" w:themeColor="text1" w:themeTint="D9"/>
          <w:lang w:val="el-GR"/>
        </w:rPr>
        <w:t>)</w:t>
      </w:r>
      <w:r w:rsidR="00434FD4" w:rsidRPr="001D5048">
        <w:rPr>
          <w:rFonts w:cstheme="majorHAnsi"/>
          <w:color w:val="262626" w:themeColor="text1" w:themeTint="D9"/>
          <w:lang w:val="el-GR"/>
        </w:rPr>
        <w:t>. Συμμετέχουν οι</w:t>
      </w:r>
      <w:r w:rsidR="00A75F13" w:rsidRPr="001D5048">
        <w:rPr>
          <w:rFonts w:cstheme="majorHAnsi"/>
          <w:color w:val="262626" w:themeColor="text1" w:themeTint="D9"/>
          <w:lang w:val="el-GR"/>
        </w:rPr>
        <w:t xml:space="preserve">: Γεωργία </w:t>
      </w:r>
      <w:proofErr w:type="spellStart"/>
      <w:r w:rsidR="00A75F13" w:rsidRPr="001D5048">
        <w:rPr>
          <w:rFonts w:cstheme="majorHAnsi"/>
          <w:color w:val="262626" w:themeColor="text1" w:themeTint="D9"/>
          <w:lang w:val="el-GR"/>
        </w:rPr>
        <w:t>Βαλατσού</w:t>
      </w:r>
      <w:proofErr w:type="spellEnd"/>
      <w:r w:rsidR="00A75F13" w:rsidRPr="001D5048">
        <w:rPr>
          <w:rFonts w:cstheme="majorHAnsi"/>
          <w:color w:val="262626" w:themeColor="text1" w:themeTint="D9"/>
          <w:lang w:val="el-GR"/>
        </w:rPr>
        <w:t xml:space="preserve"> (Υπηρεσιακή Γραμματέας Υπουργείου Εσωτερικών), Βασιλική Γεωργιάδου (Διευθύντρια και Πρόεδρος ΔΣ ΕΚΚΕ</w:t>
      </w:r>
      <w:r w:rsidR="00D5364B" w:rsidRPr="001D5048">
        <w:rPr>
          <w:rFonts w:cstheme="majorHAnsi"/>
          <w:color w:val="262626" w:themeColor="text1" w:themeTint="D9"/>
          <w:lang w:val="el-GR"/>
        </w:rPr>
        <w:t>), Ορέστης Καλογήρου (Πρόεδρος ΔΟΑΤΑΠ</w:t>
      </w:r>
      <w:r w:rsidR="00A75F13" w:rsidRPr="001D5048">
        <w:rPr>
          <w:rFonts w:cstheme="majorHAnsi"/>
          <w:color w:val="262626" w:themeColor="text1" w:themeTint="D9"/>
          <w:lang w:val="el-GR"/>
        </w:rPr>
        <w:t>), Δημοσθένης Σαρηγιάννης (Διευθυντής και Πρόεδρος ΔΣ ΕΙΕ), Δημήτρης Χριστόπουλος (Καθηγητής Πάντειο Πανεπιστήμιο Κοινωνικών και Πολιτικών Επιστημών)</w:t>
      </w:r>
      <w:r w:rsidR="00434FD4" w:rsidRPr="001D5048">
        <w:rPr>
          <w:rFonts w:cstheme="majorHAnsi"/>
          <w:color w:val="262626" w:themeColor="text1" w:themeTint="D9"/>
          <w:lang w:val="el-GR"/>
        </w:rPr>
        <w:t>.</w:t>
      </w:r>
    </w:p>
    <w:p w:rsidR="001D5048" w:rsidRPr="001D5048" w:rsidRDefault="002D250D" w:rsidP="001D5048">
      <w:pPr>
        <w:spacing w:before="170"/>
        <w:jc w:val="both"/>
        <w:rPr>
          <w:rFonts w:cstheme="majorHAnsi"/>
          <w:color w:val="262626" w:themeColor="text1" w:themeTint="D9"/>
          <w:lang w:val="el-GR"/>
        </w:rPr>
      </w:pPr>
      <w:r w:rsidRPr="001D5048">
        <w:rPr>
          <w:rFonts w:cstheme="majorHAnsi"/>
          <w:color w:val="262626" w:themeColor="text1" w:themeTint="D9"/>
          <w:lang w:val="el-GR"/>
        </w:rPr>
        <w:t xml:space="preserve">Ο </w:t>
      </w:r>
      <w:r w:rsidR="00E548B4" w:rsidRPr="001D5048">
        <w:rPr>
          <w:rFonts w:cstheme="majorHAnsi"/>
          <w:color w:val="262626" w:themeColor="text1" w:themeTint="D9"/>
          <w:lang w:val="el-GR"/>
        </w:rPr>
        <w:t>4ος κύκλος συζητήσεων</w:t>
      </w:r>
      <w:r w:rsidRPr="001D5048">
        <w:rPr>
          <w:rFonts w:cstheme="majorHAnsi"/>
          <w:color w:val="262626" w:themeColor="text1" w:themeTint="D9"/>
          <w:lang w:val="el-GR"/>
        </w:rPr>
        <w:t xml:space="preserve"> έχει τίτλο </w:t>
      </w:r>
      <w:r w:rsidRPr="001D5048">
        <w:rPr>
          <w:rFonts w:cstheme="majorHAnsi"/>
          <w:b/>
          <w:color w:val="262626" w:themeColor="text1" w:themeTint="D9"/>
          <w:lang w:val="el-GR"/>
        </w:rPr>
        <w:t>«</w:t>
      </w:r>
      <w:r w:rsidR="00E548B4" w:rsidRPr="001D5048">
        <w:rPr>
          <w:rFonts w:cstheme="majorHAnsi"/>
          <w:b/>
          <w:color w:val="262626" w:themeColor="text1" w:themeTint="D9"/>
          <w:lang w:val="el-GR"/>
        </w:rPr>
        <w:t>Πολιτικές και πρωτοβουλίες για επαναπατρισμό &amp; προσέλκυση επιστημόνων από τρίτες χώρες</w:t>
      </w:r>
      <w:r w:rsidRPr="001D5048">
        <w:rPr>
          <w:rFonts w:cstheme="majorHAnsi"/>
          <w:b/>
          <w:color w:val="262626" w:themeColor="text1" w:themeTint="D9"/>
          <w:lang w:val="el-GR"/>
        </w:rPr>
        <w:t>»</w:t>
      </w:r>
      <w:r w:rsidR="00434FD4" w:rsidRPr="001D5048">
        <w:rPr>
          <w:rFonts w:cstheme="majorHAnsi"/>
          <w:b/>
          <w:color w:val="262626" w:themeColor="text1" w:themeTint="D9"/>
          <w:lang w:val="el-GR"/>
        </w:rPr>
        <w:t>.</w:t>
      </w:r>
      <w:r w:rsidR="00434FD4" w:rsidRPr="001D5048">
        <w:rPr>
          <w:rFonts w:cstheme="majorHAnsi"/>
          <w:color w:val="262626" w:themeColor="text1" w:themeTint="D9"/>
          <w:lang w:val="el-GR"/>
        </w:rPr>
        <w:t xml:space="preserve"> </w:t>
      </w:r>
      <w:r w:rsidR="00E548B4" w:rsidRPr="001D5048">
        <w:rPr>
          <w:rFonts w:cstheme="majorHAnsi"/>
          <w:color w:val="262626" w:themeColor="text1" w:themeTint="D9"/>
          <w:lang w:val="el-GR"/>
        </w:rPr>
        <w:t>Συντονιστές</w:t>
      </w:r>
      <w:r w:rsidR="00434FD4" w:rsidRPr="001D5048">
        <w:rPr>
          <w:rFonts w:cstheme="majorHAnsi"/>
          <w:color w:val="262626" w:themeColor="text1" w:themeTint="D9"/>
          <w:lang w:val="el-GR"/>
        </w:rPr>
        <w:t xml:space="preserve"> είναι οι</w:t>
      </w:r>
      <w:r w:rsidR="00E548B4" w:rsidRPr="001D5048">
        <w:rPr>
          <w:rFonts w:cstheme="majorHAnsi"/>
          <w:color w:val="262626" w:themeColor="text1" w:themeTint="D9"/>
          <w:lang w:val="el-GR"/>
        </w:rPr>
        <w:t xml:space="preserve">: Χρήστος </w:t>
      </w:r>
      <w:proofErr w:type="spellStart"/>
      <w:r w:rsidR="00E548B4" w:rsidRPr="001D5048">
        <w:rPr>
          <w:rFonts w:cstheme="majorHAnsi"/>
          <w:color w:val="262626" w:themeColor="text1" w:themeTint="D9"/>
          <w:lang w:val="el-GR"/>
        </w:rPr>
        <w:t>Καλανταρίδης</w:t>
      </w:r>
      <w:proofErr w:type="spellEnd"/>
      <w:r w:rsidR="00E548B4" w:rsidRPr="001D5048">
        <w:rPr>
          <w:rFonts w:cstheme="majorHAnsi"/>
          <w:color w:val="262626" w:themeColor="text1" w:themeTint="D9"/>
          <w:lang w:val="el-GR"/>
        </w:rPr>
        <w:t xml:space="preserve"> (</w:t>
      </w:r>
      <w:r w:rsidR="001D5048">
        <w:rPr>
          <w:rFonts w:cstheme="majorHAnsi"/>
          <w:color w:val="262626" w:themeColor="text1" w:themeTint="D9"/>
          <w:lang w:val="el-GR"/>
        </w:rPr>
        <w:t xml:space="preserve">Αντιπρύτανης </w:t>
      </w:r>
      <w:r w:rsidR="00434FD4" w:rsidRPr="001D5048">
        <w:rPr>
          <w:rFonts w:cstheme="majorHAnsi"/>
          <w:color w:val="262626" w:themeColor="text1" w:themeTint="D9"/>
          <w:lang w:val="el-GR"/>
        </w:rPr>
        <w:t>Πανεπιστ</w:t>
      </w:r>
      <w:r w:rsidR="001D5048">
        <w:rPr>
          <w:rFonts w:cstheme="majorHAnsi"/>
          <w:color w:val="262626" w:themeColor="text1" w:themeTint="D9"/>
          <w:lang w:val="el-GR"/>
        </w:rPr>
        <w:t>ημίου</w:t>
      </w:r>
      <w:r w:rsidR="00434FD4" w:rsidRPr="001D5048">
        <w:rPr>
          <w:rFonts w:cstheme="majorHAnsi"/>
          <w:color w:val="262626" w:themeColor="text1" w:themeTint="D9"/>
          <w:lang w:val="el-GR"/>
        </w:rPr>
        <w:t xml:space="preserve"> </w:t>
      </w:r>
      <w:r w:rsidR="00434FD4" w:rsidRPr="001D5048">
        <w:rPr>
          <w:rFonts w:cstheme="majorHAnsi"/>
          <w:color w:val="262626" w:themeColor="text1" w:themeTint="D9"/>
        </w:rPr>
        <w:t>Westminster</w:t>
      </w:r>
      <w:r w:rsidR="00E548B4" w:rsidRPr="001D5048">
        <w:rPr>
          <w:rFonts w:cstheme="majorHAnsi"/>
          <w:color w:val="262626" w:themeColor="text1" w:themeTint="D9"/>
          <w:lang w:val="el-GR"/>
        </w:rPr>
        <w:t>) και Χάρης Μυλωνάς (</w:t>
      </w:r>
      <w:r w:rsidR="001D5048">
        <w:rPr>
          <w:rFonts w:cstheme="majorHAnsi"/>
          <w:color w:val="262626" w:themeColor="text1" w:themeTint="D9"/>
          <w:lang w:val="el-GR"/>
        </w:rPr>
        <w:t xml:space="preserve">Καθηγητής, </w:t>
      </w:r>
      <w:r w:rsidR="00E548B4" w:rsidRPr="001D5048">
        <w:rPr>
          <w:rFonts w:cstheme="majorHAnsi"/>
          <w:color w:val="262626" w:themeColor="text1" w:themeTint="D9"/>
        </w:rPr>
        <w:t>Elliott</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School</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of</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International</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Affairs</w:t>
      </w:r>
      <w:r w:rsidR="00E548B4" w:rsidRPr="001D5048">
        <w:rPr>
          <w:rFonts w:cstheme="majorHAnsi"/>
          <w:color w:val="262626" w:themeColor="text1" w:themeTint="D9"/>
          <w:lang w:val="el-GR"/>
        </w:rPr>
        <w:t xml:space="preserve"> του </w:t>
      </w:r>
      <w:r w:rsidR="00E548B4" w:rsidRPr="001D5048">
        <w:rPr>
          <w:rFonts w:cstheme="majorHAnsi"/>
          <w:color w:val="262626" w:themeColor="text1" w:themeTint="D9"/>
        </w:rPr>
        <w:t>George</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Washington</w:t>
      </w:r>
      <w:r w:rsidR="00E548B4" w:rsidRPr="001D5048">
        <w:rPr>
          <w:rFonts w:cstheme="majorHAnsi"/>
          <w:color w:val="262626" w:themeColor="text1" w:themeTint="D9"/>
          <w:lang w:val="el-GR"/>
        </w:rPr>
        <w:t xml:space="preserve"> </w:t>
      </w:r>
      <w:r w:rsidR="00E548B4" w:rsidRPr="001D5048">
        <w:rPr>
          <w:rFonts w:cstheme="majorHAnsi"/>
          <w:color w:val="262626" w:themeColor="text1" w:themeTint="D9"/>
        </w:rPr>
        <w:t>University</w:t>
      </w:r>
      <w:r w:rsidR="00E548B4" w:rsidRPr="001D5048">
        <w:rPr>
          <w:rFonts w:cstheme="majorHAnsi"/>
          <w:color w:val="262626" w:themeColor="text1" w:themeTint="D9"/>
          <w:lang w:val="el-GR"/>
        </w:rPr>
        <w:t>)</w:t>
      </w:r>
      <w:r w:rsidR="00434FD4" w:rsidRPr="001D5048">
        <w:rPr>
          <w:rFonts w:cstheme="majorHAnsi"/>
          <w:color w:val="262626" w:themeColor="text1" w:themeTint="D9"/>
          <w:lang w:val="el-GR"/>
        </w:rPr>
        <w:t xml:space="preserve">. </w:t>
      </w:r>
      <w:r w:rsidR="00E548B4" w:rsidRPr="001D5048">
        <w:rPr>
          <w:rFonts w:cstheme="majorHAnsi"/>
          <w:color w:val="262626" w:themeColor="text1" w:themeTint="D9"/>
          <w:lang w:val="el-GR"/>
        </w:rPr>
        <w:t>Συμμετέχ</w:t>
      </w:r>
      <w:r w:rsidR="00434FD4" w:rsidRPr="001D5048">
        <w:rPr>
          <w:rFonts w:cstheme="majorHAnsi"/>
          <w:color w:val="262626" w:themeColor="text1" w:themeTint="D9"/>
          <w:lang w:val="el-GR"/>
        </w:rPr>
        <w:t>ουν οι</w:t>
      </w:r>
      <w:r w:rsidR="00E548B4" w:rsidRPr="001D5048">
        <w:rPr>
          <w:rFonts w:cstheme="majorHAnsi"/>
          <w:color w:val="262626" w:themeColor="text1" w:themeTint="D9"/>
          <w:lang w:val="el-GR"/>
        </w:rPr>
        <w:t xml:space="preserve">: Δημήτρης </w:t>
      </w:r>
      <w:proofErr w:type="spellStart"/>
      <w:r w:rsidR="00E548B4" w:rsidRPr="001D5048">
        <w:rPr>
          <w:rFonts w:cstheme="majorHAnsi"/>
          <w:color w:val="262626" w:themeColor="text1" w:themeTint="D9"/>
          <w:lang w:val="el-GR"/>
        </w:rPr>
        <w:t>Κιρμικίρογλου</w:t>
      </w:r>
      <w:proofErr w:type="spellEnd"/>
      <w:r w:rsidR="00E548B4" w:rsidRPr="001D5048">
        <w:rPr>
          <w:rFonts w:cstheme="majorHAnsi"/>
          <w:color w:val="262626" w:themeColor="text1" w:themeTint="D9"/>
          <w:lang w:val="el-GR"/>
        </w:rPr>
        <w:t xml:space="preserve"> (Γενικός Γραμματέας Δημόσιας Διοίκησης Υπουργείου Εσωτερικών), Ιωάννης Χρυσουλάκης (Γενικός Γραμματέας Απόδημου Ελληνισμού και Δημόσιας Διπλωματίας), Κωνσταντίνος </w:t>
      </w:r>
      <w:proofErr w:type="spellStart"/>
      <w:r w:rsidR="00E548B4" w:rsidRPr="001D5048">
        <w:rPr>
          <w:rFonts w:cstheme="majorHAnsi"/>
          <w:color w:val="262626" w:themeColor="text1" w:themeTint="D9"/>
          <w:lang w:val="el-GR"/>
        </w:rPr>
        <w:t>Κεσεντές</w:t>
      </w:r>
      <w:proofErr w:type="spellEnd"/>
      <w:r w:rsidR="00E548B4" w:rsidRPr="001D5048">
        <w:rPr>
          <w:rFonts w:cstheme="majorHAnsi"/>
          <w:color w:val="262626" w:themeColor="text1" w:themeTint="D9"/>
          <w:lang w:val="el-GR"/>
        </w:rPr>
        <w:t xml:space="preserve"> (Πρόεδρος Πρωτοβουλίας </w:t>
      </w:r>
      <w:proofErr w:type="spellStart"/>
      <w:r w:rsidR="00E548B4" w:rsidRPr="001D5048">
        <w:rPr>
          <w:rFonts w:cstheme="majorHAnsi"/>
          <w:color w:val="262626" w:themeColor="text1" w:themeTint="D9"/>
          <w:lang w:val="el-GR"/>
        </w:rPr>
        <w:t>BrainReGain</w:t>
      </w:r>
      <w:proofErr w:type="spellEnd"/>
      <w:r w:rsidR="00E548B4" w:rsidRPr="001D5048">
        <w:rPr>
          <w:rFonts w:cstheme="majorHAnsi"/>
          <w:color w:val="262626" w:themeColor="text1" w:themeTint="D9"/>
          <w:lang w:val="el-GR"/>
        </w:rPr>
        <w:t xml:space="preserve">), Πέτρος Κόκκαλης (Μέλος Ευρωπαϊκού Κοινοβουλίου), Θεόδωρος Παναγιωτόπουλος (Ιδρυτής και Διευθυντής της </w:t>
      </w:r>
      <w:proofErr w:type="spellStart"/>
      <w:r w:rsidR="00E548B4" w:rsidRPr="001D5048">
        <w:rPr>
          <w:rFonts w:cstheme="majorHAnsi"/>
          <w:color w:val="262626" w:themeColor="text1" w:themeTint="D9"/>
          <w:lang w:val="el-GR"/>
        </w:rPr>
        <w:t>Human</w:t>
      </w:r>
      <w:proofErr w:type="spellEnd"/>
      <w:r w:rsidR="00E548B4" w:rsidRPr="001D5048">
        <w:rPr>
          <w:rFonts w:cstheme="majorHAnsi"/>
          <w:color w:val="262626" w:themeColor="text1" w:themeTint="D9"/>
          <w:lang w:val="el-GR"/>
        </w:rPr>
        <w:t xml:space="preserve"> </w:t>
      </w:r>
      <w:proofErr w:type="spellStart"/>
      <w:r w:rsidR="00E548B4" w:rsidRPr="001D5048">
        <w:rPr>
          <w:rFonts w:cstheme="majorHAnsi"/>
          <w:color w:val="262626" w:themeColor="text1" w:themeTint="D9"/>
          <w:lang w:val="el-GR"/>
        </w:rPr>
        <w:t>Value</w:t>
      </w:r>
      <w:proofErr w:type="spellEnd"/>
      <w:r w:rsidR="00E548B4" w:rsidRPr="001D5048">
        <w:rPr>
          <w:rFonts w:cstheme="majorHAnsi"/>
          <w:color w:val="262626" w:themeColor="text1" w:themeTint="D9"/>
          <w:lang w:val="el-GR"/>
        </w:rPr>
        <w:t xml:space="preserve"> &amp; </w:t>
      </w:r>
      <w:proofErr w:type="spellStart"/>
      <w:r w:rsidR="00E548B4" w:rsidRPr="001D5048">
        <w:rPr>
          <w:rFonts w:cstheme="majorHAnsi"/>
          <w:color w:val="262626" w:themeColor="text1" w:themeTint="D9"/>
          <w:lang w:val="el-GR"/>
        </w:rPr>
        <w:t>People</w:t>
      </w:r>
      <w:proofErr w:type="spellEnd"/>
      <w:r w:rsidR="00E548B4" w:rsidRPr="001D5048">
        <w:rPr>
          <w:rFonts w:cstheme="majorHAnsi"/>
          <w:color w:val="262626" w:themeColor="text1" w:themeTint="D9"/>
          <w:lang w:val="el-GR"/>
        </w:rPr>
        <w:t xml:space="preserve"> </w:t>
      </w:r>
      <w:proofErr w:type="spellStart"/>
      <w:r w:rsidR="00E548B4" w:rsidRPr="001D5048">
        <w:rPr>
          <w:rFonts w:cstheme="majorHAnsi"/>
          <w:color w:val="262626" w:themeColor="text1" w:themeTint="D9"/>
          <w:lang w:val="el-GR"/>
        </w:rPr>
        <w:t>Operations</w:t>
      </w:r>
      <w:proofErr w:type="spellEnd"/>
      <w:r w:rsidR="00E548B4" w:rsidRPr="001D5048">
        <w:rPr>
          <w:rFonts w:cstheme="majorHAnsi"/>
          <w:color w:val="262626" w:themeColor="text1" w:themeTint="D9"/>
          <w:lang w:val="el-GR"/>
        </w:rPr>
        <w:t xml:space="preserve">, </w:t>
      </w:r>
      <w:proofErr w:type="spellStart"/>
      <w:r w:rsidR="00E548B4" w:rsidRPr="001D5048">
        <w:rPr>
          <w:rFonts w:cstheme="majorHAnsi"/>
          <w:color w:val="262626" w:themeColor="text1" w:themeTint="D9"/>
          <w:lang w:val="el-GR"/>
        </w:rPr>
        <w:t>Manager</w:t>
      </w:r>
      <w:proofErr w:type="spellEnd"/>
      <w:r w:rsidR="00E548B4" w:rsidRPr="001D5048">
        <w:rPr>
          <w:rFonts w:cstheme="majorHAnsi"/>
          <w:color w:val="262626" w:themeColor="text1" w:themeTint="D9"/>
          <w:lang w:val="el-GR"/>
        </w:rPr>
        <w:t xml:space="preserve"> της VIPA </w:t>
      </w:r>
      <w:proofErr w:type="spellStart"/>
      <w:r w:rsidR="00E548B4" w:rsidRPr="001D5048">
        <w:rPr>
          <w:rFonts w:cstheme="majorHAnsi"/>
          <w:color w:val="262626" w:themeColor="text1" w:themeTint="D9"/>
          <w:lang w:val="el-GR"/>
        </w:rPr>
        <w:t>Hellas</w:t>
      </w:r>
      <w:proofErr w:type="spellEnd"/>
      <w:r w:rsidR="00E548B4" w:rsidRPr="001D5048">
        <w:rPr>
          <w:rFonts w:cstheme="majorHAnsi"/>
          <w:color w:val="262626" w:themeColor="text1" w:themeTint="D9"/>
          <w:lang w:val="el-GR"/>
        </w:rPr>
        <w:t>)</w:t>
      </w:r>
      <w:r w:rsidR="001D5048">
        <w:rPr>
          <w:rFonts w:cstheme="majorHAnsi"/>
          <w:color w:val="262626" w:themeColor="text1" w:themeTint="D9"/>
          <w:lang w:val="el-GR"/>
        </w:rPr>
        <w:t xml:space="preserve">, </w:t>
      </w:r>
      <w:r w:rsidR="001D5048" w:rsidRPr="001D5048">
        <w:rPr>
          <w:rFonts w:cstheme="majorHAnsi"/>
          <w:color w:val="262626" w:themeColor="text1" w:themeTint="D9"/>
          <w:lang w:val="el-GR"/>
        </w:rPr>
        <w:t xml:space="preserve">Άννα </w:t>
      </w:r>
      <w:proofErr w:type="spellStart"/>
      <w:r w:rsidR="001D5048" w:rsidRPr="001D5048">
        <w:rPr>
          <w:rFonts w:cstheme="majorHAnsi"/>
          <w:color w:val="262626" w:themeColor="text1" w:themeTint="D9"/>
          <w:lang w:val="el-GR"/>
        </w:rPr>
        <w:t>Τριανταφυλλίδου</w:t>
      </w:r>
      <w:proofErr w:type="spellEnd"/>
      <w:r w:rsidR="001D5048" w:rsidRPr="001D5048">
        <w:rPr>
          <w:rFonts w:cstheme="majorHAnsi"/>
          <w:color w:val="262626" w:themeColor="text1" w:themeTint="D9"/>
          <w:lang w:val="el-GR"/>
        </w:rPr>
        <w:t xml:space="preserve"> (</w:t>
      </w:r>
      <w:r w:rsidR="001D5048">
        <w:rPr>
          <w:rFonts w:cstheme="majorHAnsi"/>
          <w:color w:val="262626" w:themeColor="text1" w:themeTint="D9"/>
          <w:lang w:val="el-GR"/>
        </w:rPr>
        <w:t xml:space="preserve">Καθηγήτρια, </w:t>
      </w:r>
      <w:proofErr w:type="spellStart"/>
      <w:r w:rsidR="001D5048" w:rsidRPr="001D5048">
        <w:rPr>
          <w:rFonts w:cstheme="majorHAnsi"/>
          <w:color w:val="262626" w:themeColor="text1" w:themeTint="D9"/>
          <w:lang w:val="el-GR"/>
        </w:rPr>
        <w:t>Canada</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Excellence</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Research</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Chair</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in</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Migration</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and</w:t>
      </w:r>
      <w:proofErr w:type="spellEnd"/>
      <w:r w:rsidR="001D5048" w:rsidRPr="001D5048">
        <w:rPr>
          <w:rFonts w:cstheme="majorHAnsi"/>
          <w:color w:val="262626" w:themeColor="text1" w:themeTint="D9"/>
          <w:lang w:val="el-GR"/>
        </w:rPr>
        <w:t xml:space="preserve"> </w:t>
      </w:r>
      <w:proofErr w:type="spellStart"/>
      <w:r w:rsidR="001D5048" w:rsidRPr="001D5048">
        <w:rPr>
          <w:rFonts w:cstheme="majorHAnsi"/>
          <w:color w:val="262626" w:themeColor="text1" w:themeTint="D9"/>
          <w:lang w:val="el-GR"/>
        </w:rPr>
        <w:t>Integration</w:t>
      </w:r>
      <w:proofErr w:type="spellEnd"/>
      <w:r w:rsidR="001D5048" w:rsidRPr="001D5048">
        <w:rPr>
          <w:rFonts w:cstheme="majorHAnsi"/>
          <w:color w:val="262626" w:themeColor="text1" w:themeTint="D9"/>
          <w:lang w:val="el-GR"/>
        </w:rPr>
        <w:t>).</w:t>
      </w:r>
    </w:p>
    <w:p w:rsidR="00A75F13" w:rsidRPr="001D5048" w:rsidRDefault="00E548B4" w:rsidP="00434FD4">
      <w:pPr>
        <w:spacing w:before="170"/>
        <w:jc w:val="both"/>
        <w:rPr>
          <w:rFonts w:cstheme="majorHAnsi"/>
          <w:color w:val="262626" w:themeColor="text1" w:themeTint="D9"/>
          <w:lang w:val="el-GR"/>
        </w:rPr>
      </w:pPr>
      <w:r w:rsidRPr="001D5048">
        <w:rPr>
          <w:rFonts w:cstheme="majorHAnsi"/>
          <w:color w:val="262626" w:themeColor="text1" w:themeTint="D9"/>
          <w:lang w:val="el-GR"/>
        </w:rPr>
        <w:t>Σ</w:t>
      </w:r>
      <w:r w:rsidR="002D250D" w:rsidRPr="001D5048">
        <w:rPr>
          <w:rFonts w:cstheme="majorHAnsi"/>
          <w:color w:val="262626" w:themeColor="text1" w:themeTint="D9"/>
          <w:lang w:val="el-GR"/>
        </w:rPr>
        <w:t>ε</w:t>
      </w:r>
      <w:r w:rsidR="001944A6" w:rsidRPr="001D5048">
        <w:rPr>
          <w:rFonts w:cstheme="majorHAnsi"/>
          <w:color w:val="262626" w:themeColor="text1" w:themeTint="D9"/>
          <w:lang w:val="el-GR"/>
        </w:rPr>
        <w:t xml:space="preserve"> ειδική</w:t>
      </w:r>
      <w:r w:rsidR="002D250D" w:rsidRPr="001D5048">
        <w:rPr>
          <w:rFonts w:cstheme="majorHAnsi"/>
          <w:color w:val="262626" w:themeColor="text1" w:themeTint="D9"/>
          <w:lang w:val="el-GR"/>
        </w:rPr>
        <w:t xml:space="preserve"> συνεδρία θα παρουσιαστεί </w:t>
      </w:r>
      <w:r w:rsidR="002D250D" w:rsidRPr="001D5048">
        <w:rPr>
          <w:rFonts w:cstheme="majorHAnsi"/>
          <w:b/>
          <w:color w:val="262626" w:themeColor="text1" w:themeTint="D9"/>
          <w:lang w:val="el-GR"/>
        </w:rPr>
        <w:t>ο</w:t>
      </w:r>
      <w:r w:rsidR="00A75F13" w:rsidRPr="001D5048">
        <w:rPr>
          <w:rFonts w:cstheme="majorHAnsi"/>
          <w:b/>
          <w:color w:val="262626" w:themeColor="text1" w:themeTint="D9"/>
          <w:lang w:val="el-GR"/>
        </w:rPr>
        <w:t xml:space="preserve"> ρόλος και η συμβολή του ΕΚΤ στη μελέτη του φαινομένου της κινητικότητας</w:t>
      </w:r>
      <w:r w:rsidR="002D250D" w:rsidRPr="001D5048">
        <w:rPr>
          <w:rFonts w:cstheme="majorHAnsi"/>
          <w:color w:val="262626" w:themeColor="text1" w:themeTint="D9"/>
          <w:lang w:val="el-GR"/>
        </w:rPr>
        <w:t>.</w:t>
      </w:r>
      <w:r w:rsidR="00434FD4"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Συντονιστής</w:t>
      </w:r>
      <w:r w:rsidR="00434FD4" w:rsidRPr="001D5048">
        <w:rPr>
          <w:rFonts w:cstheme="majorHAnsi"/>
          <w:color w:val="262626" w:themeColor="text1" w:themeTint="D9"/>
          <w:lang w:val="el-GR"/>
        </w:rPr>
        <w:t xml:space="preserve"> είναι ο </w:t>
      </w:r>
      <w:r w:rsidR="00A75F13" w:rsidRPr="001D5048">
        <w:rPr>
          <w:rFonts w:cstheme="majorHAnsi"/>
          <w:color w:val="262626" w:themeColor="text1" w:themeTint="D9"/>
          <w:lang w:val="el-GR"/>
        </w:rPr>
        <w:t xml:space="preserve">Αργύρης Περουλάκης (Πρόεδρος </w:t>
      </w:r>
      <w:r w:rsidR="0074071B">
        <w:rPr>
          <w:rFonts w:cstheme="majorHAnsi"/>
          <w:color w:val="262626" w:themeColor="text1" w:themeTint="D9"/>
          <w:lang w:val="el-GR"/>
        </w:rPr>
        <w:t>ΔΣ</w:t>
      </w:r>
      <w:bookmarkStart w:id="0" w:name="_GoBack"/>
      <w:bookmarkEnd w:id="0"/>
      <w:r w:rsidR="00A75F13" w:rsidRPr="001D5048">
        <w:rPr>
          <w:rFonts w:cstheme="majorHAnsi"/>
          <w:color w:val="262626" w:themeColor="text1" w:themeTint="D9"/>
          <w:lang w:val="el-GR"/>
        </w:rPr>
        <w:t xml:space="preserve"> </w:t>
      </w:r>
      <w:r w:rsidR="002D250D" w:rsidRPr="001D5048">
        <w:rPr>
          <w:rFonts w:cstheme="majorHAnsi"/>
          <w:color w:val="262626" w:themeColor="text1" w:themeTint="D9"/>
          <w:lang w:val="el-GR"/>
        </w:rPr>
        <w:t>ΕΚΤ</w:t>
      </w:r>
      <w:r w:rsidR="00A75F13" w:rsidRPr="001D5048">
        <w:rPr>
          <w:rFonts w:cstheme="majorHAnsi"/>
          <w:color w:val="262626" w:themeColor="text1" w:themeTint="D9"/>
          <w:lang w:val="el-GR"/>
        </w:rPr>
        <w:t>)</w:t>
      </w:r>
      <w:r w:rsidR="00434FD4"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Συμμετέχο</w:t>
      </w:r>
      <w:r w:rsidR="00434FD4" w:rsidRPr="001D5048">
        <w:rPr>
          <w:rFonts w:cstheme="majorHAnsi"/>
          <w:color w:val="262626" w:themeColor="text1" w:themeTint="D9"/>
          <w:lang w:val="el-GR"/>
        </w:rPr>
        <w:t>υν οι</w:t>
      </w:r>
      <w:r w:rsidRPr="001D5048">
        <w:rPr>
          <w:rFonts w:cstheme="majorHAnsi"/>
          <w:color w:val="262626" w:themeColor="text1" w:themeTint="D9"/>
          <w:lang w:val="el-GR"/>
        </w:rPr>
        <w:t xml:space="preserve">: </w:t>
      </w:r>
      <w:r w:rsidR="00A75F13" w:rsidRPr="001D5048">
        <w:rPr>
          <w:rFonts w:cstheme="majorHAnsi"/>
          <w:color w:val="262626" w:themeColor="text1" w:themeTint="D9"/>
          <w:lang w:val="el-GR"/>
        </w:rPr>
        <w:t xml:space="preserve">Νένα Μάλλιου (Προϊσταμένη του Τμήματος Δεικτών &amp; Δράσεων ΕΤΑΚ, ΕΚΤ), </w:t>
      </w:r>
      <w:r w:rsidRPr="001D5048">
        <w:rPr>
          <w:rFonts w:cstheme="majorHAnsi"/>
          <w:color w:val="262626" w:themeColor="text1" w:themeTint="D9"/>
          <w:lang w:val="el-GR"/>
        </w:rPr>
        <w:t xml:space="preserve">Χαράλαμπος Χρυσομαλλίδης (Υπεύθυνος Μονάδας Τεκμηρίωσης Συστήματος ΕΤΑΚ, ΕΚΤ), </w:t>
      </w:r>
      <w:r w:rsidR="00A75F13" w:rsidRPr="001D5048">
        <w:rPr>
          <w:rFonts w:cstheme="majorHAnsi"/>
          <w:color w:val="262626" w:themeColor="text1" w:themeTint="D9"/>
          <w:lang w:val="el-GR"/>
        </w:rPr>
        <w:t xml:space="preserve">Δημήτρης Στογιάννης (Υπεύθυνος Στατιστικής Πληροφόρησης, ΕΚΤ), </w:t>
      </w:r>
      <w:r w:rsidRPr="001D5048">
        <w:rPr>
          <w:rFonts w:cstheme="majorHAnsi"/>
          <w:color w:val="262626" w:themeColor="text1" w:themeTint="D9"/>
          <w:lang w:val="el-GR"/>
        </w:rPr>
        <w:t xml:space="preserve">Μαργαρίτης Προέδρου (Προϊστάμενος Τμήματος Δημοσιότητας και Επικοινωνίας, ΕΚΤ). </w:t>
      </w:r>
    </w:p>
    <w:p w:rsidR="001D5048" w:rsidRPr="001D5048" w:rsidRDefault="001D5048" w:rsidP="001D5048">
      <w:pPr>
        <w:spacing w:before="170"/>
        <w:jc w:val="both"/>
        <w:rPr>
          <w:rFonts w:cstheme="majorHAnsi"/>
          <w:color w:val="262626" w:themeColor="text1" w:themeTint="D9"/>
          <w:lang w:val="el-GR"/>
        </w:rPr>
      </w:pPr>
      <w:r w:rsidRPr="001D5048">
        <w:rPr>
          <w:rFonts w:cstheme="majorHAnsi"/>
          <w:color w:val="262626" w:themeColor="text1" w:themeTint="D9"/>
          <w:lang w:val="el-GR"/>
        </w:rPr>
        <w:t xml:space="preserve">Η σύνθεση των αποτελεσμάτων του συνεδρίου και οι προτάσεις για τα επόμενα βήματα θα παρουσιαστούν από την Εύη Σαχίνη (Διευθύντρια ΕΚΤ) και </w:t>
      </w:r>
      <w:r w:rsidR="00CD1297">
        <w:rPr>
          <w:rFonts w:cstheme="majorHAnsi"/>
          <w:color w:val="262626" w:themeColor="text1" w:themeTint="D9"/>
          <w:lang w:val="el-GR"/>
        </w:rPr>
        <w:t xml:space="preserve">την </w:t>
      </w:r>
      <w:r w:rsidRPr="001D5048">
        <w:rPr>
          <w:rFonts w:cstheme="majorHAnsi"/>
          <w:color w:val="262626" w:themeColor="text1" w:themeTint="D9"/>
          <w:lang w:val="el-GR"/>
        </w:rPr>
        <w:t xml:space="preserve">Άννα </w:t>
      </w:r>
      <w:proofErr w:type="spellStart"/>
      <w:r w:rsidRPr="001D5048">
        <w:rPr>
          <w:rFonts w:cstheme="majorHAnsi"/>
          <w:color w:val="262626" w:themeColor="text1" w:themeTint="D9"/>
          <w:lang w:val="el-GR"/>
        </w:rPr>
        <w:t>Τριανταφυλλίδου</w:t>
      </w:r>
      <w:proofErr w:type="spellEnd"/>
      <w:r w:rsidRPr="001D5048">
        <w:rPr>
          <w:rFonts w:cstheme="majorHAnsi"/>
          <w:color w:val="262626" w:themeColor="text1" w:themeTint="D9"/>
          <w:lang w:val="el-GR"/>
        </w:rPr>
        <w:t xml:space="preserve"> (</w:t>
      </w:r>
      <w:r>
        <w:rPr>
          <w:rFonts w:cstheme="majorHAnsi"/>
          <w:color w:val="262626" w:themeColor="text1" w:themeTint="D9"/>
          <w:lang w:val="el-GR"/>
        </w:rPr>
        <w:t xml:space="preserve">Καθηγήτρια, </w:t>
      </w:r>
      <w:proofErr w:type="spellStart"/>
      <w:r w:rsidRPr="001D5048">
        <w:rPr>
          <w:rFonts w:cstheme="majorHAnsi"/>
          <w:color w:val="262626" w:themeColor="text1" w:themeTint="D9"/>
          <w:lang w:val="el-GR"/>
        </w:rPr>
        <w:t>Canada</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Excellence</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Research</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Chair</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in</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Migration</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and</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Integration</w:t>
      </w:r>
      <w:proofErr w:type="spellEnd"/>
      <w:r w:rsidRPr="001D5048">
        <w:rPr>
          <w:rFonts w:cstheme="majorHAnsi"/>
          <w:color w:val="262626" w:themeColor="text1" w:themeTint="D9"/>
          <w:lang w:val="el-GR"/>
        </w:rPr>
        <w:t>).</w:t>
      </w:r>
    </w:p>
    <w:p w:rsidR="00A75F13" w:rsidRDefault="00E548B4" w:rsidP="00434FD4">
      <w:pPr>
        <w:spacing w:before="170"/>
        <w:jc w:val="both"/>
        <w:rPr>
          <w:rFonts w:cstheme="majorHAnsi"/>
          <w:color w:val="262626" w:themeColor="text1" w:themeTint="D9"/>
        </w:rPr>
      </w:pPr>
      <w:r w:rsidRPr="001D5048">
        <w:rPr>
          <w:rFonts w:cstheme="majorHAnsi"/>
          <w:color w:val="262626" w:themeColor="text1" w:themeTint="D9"/>
          <w:lang w:val="el-GR"/>
        </w:rPr>
        <w:lastRenderedPageBreak/>
        <w:t xml:space="preserve">Ξεχωριστό ενδιαφέρον παρουσιάζουν οι δύο </w:t>
      </w:r>
      <w:r w:rsidR="001944A6" w:rsidRPr="001D5048">
        <w:rPr>
          <w:rFonts w:cstheme="majorHAnsi"/>
          <w:color w:val="262626" w:themeColor="text1" w:themeTint="D9"/>
          <w:lang w:val="el-GR"/>
        </w:rPr>
        <w:t>δ</w:t>
      </w:r>
      <w:r w:rsidRPr="001D5048">
        <w:rPr>
          <w:rFonts w:cstheme="majorHAnsi"/>
          <w:color w:val="262626" w:themeColor="text1" w:themeTint="D9"/>
          <w:lang w:val="el-GR"/>
        </w:rPr>
        <w:t xml:space="preserve">ιαδραστικές </w:t>
      </w:r>
      <w:r w:rsidR="001944A6" w:rsidRPr="001D5048">
        <w:rPr>
          <w:rFonts w:cstheme="majorHAnsi"/>
          <w:color w:val="262626" w:themeColor="text1" w:themeTint="D9"/>
          <w:lang w:val="el-GR"/>
        </w:rPr>
        <w:t>σ</w:t>
      </w:r>
      <w:r w:rsidRPr="001D5048">
        <w:rPr>
          <w:rFonts w:cstheme="majorHAnsi"/>
          <w:color w:val="262626" w:themeColor="text1" w:themeTint="D9"/>
          <w:lang w:val="el-GR"/>
        </w:rPr>
        <w:t xml:space="preserve">υνεδρίες. Η πρώτη διαδραστική συνεδρία στον </w:t>
      </w:r>
      <w:r w:rsidR="00A75F13" w:rsidRPr="001D5048">
        <w:rPr>
          <w:rFonts w:cstheme="majorHAnsi"/>
          <w:color w:val="262626" w:themeColor="text1" w:themeTint="D9"/>
          <w:lang w:val="el-GR"/>
        </w:rPr>
        <w:t>περιβάλλοντα χώρο</w:t>
      </w:r>
      <w:r w:rsidR="008D53CE" w:rsidRPr="001D5048">
        <w:rPr>
          <w:rFonts w:cstheme="majorHAnsi"/>
          <w:color w:val="262626" w:themeColor="text1" w:themeTint="D9"/>
          <w:lang w:val="el-GR"/>
        </w:rPr>
        <w:t xml:space="preserve">, </w:t>
      </w:r>
      <w:r w:rsidRPr="001D5048">
        <w:rPr>
          <w:rFonts w:cstheme="majorHAnsi"/>
          <w:color w:val="262626" w:themeColor="text1" w:themeTint="D9"/>
          <w:lang w:val="el-GR"/>
        </w:rPr>
        <w:t>θα αποτελέσει μια ενδιαφέρουσα δ</w:t>
      </w:r>
      <w:r w:rsidR="00A75F13" w:rsidRPr="001D5048">
        <w:rPr>
          <w:rFonts w:cstheme="majorHAnsi"/>
          <w:color w:val="262626" w:themeColor="text1" w:themeTint="D9"/>
          <w:lang w:val="el-GR"/>
        </w:rPr>
        <w:t>ραστηριότητα γνωριμίας και δικτύωσης</w:t>
      </w:r>
      <w:r w:rsidRPr="001D5048">
        <w:rPr>
          <w:rFonts w:cstheme="majorHAnsi"/>
          <w:color w:val="262626" w:themeColor="text1" w:themeTint="D9"/>
          <w:lang w:val="el-GR"/>
        </w:rPr>
        <w:t xml:space="preserve"> των συμμετεχόντων. Η δεύτερη δ</w:t>
      </w:r>
      <w:r w:rsidR="00A75F13" w:rsidRPr="001D5048">
        <w:rPr>
          <w:rFonts w:cstheme="majorHAnsi"/>
          <w:color w:val="262626" w:themeColor="text1" w:themeTint="D9"/>
          <w:lang w:val="el-GR"/>
        </w:rPr>
        <w:t>ιαδραστική συνεδρία</w:t>
      </w:r>
      <w:r w:rsidRPr="001D5048">
        <w:rPr>
          <w:rFonts w:cstheme="majorHAnsi"/>
          <w:color w:val="262626" w:themeColor="text1" w:themeTint="D9"/>
          <w:lang w:val="el-GR"/>
        </w:rPr>
        <w:t xml:space="preserve"> με θέμα «</w:t>
      </w:r>
      <w:r w:rsidR="00A75F13" w:rsidRPr="001D5048">
        <w:rPr>
          <w:rFonts w:cstheme="majorHAnsi"/>
          <w:color w:val="262626" w:themeColor="text1" w:themeTint="D9"/>
          <w:lang w:val="el-GR"/>
        </w:rPr>
        <w:t>H meta-κινητικότητα στην εποχή της τεχνητής νοημοσύνης και της επαυξημένης πραγματικότητας</w:t>
      </w:r>
      <w:r w:rsidRPr="001D5048">
        <w:rPr>
          <w:rFonts w:cstheme="majorHAnsi"/>
          <w:color w:val="262626" w:themeColor="text1" w:themeTint="D9"/>
          <w:lang w:val="el-GR"/>
        </w:rPr>
        <w:t>»</w:t>
      </w:r>
      <w:r w:rsidR="001944A6" w:rsidRPr="001D5048">
        <w:rPr>
          <w:rFonts w:cstheme="majorHAnsi"/>
          <w:color w:val="262626" w:themeColor="text1" w:themeTint="D9"/>
          <w:lang w:val="el-GR"/>
        </w:rPr>
        <w:t>,</w:t>
      </w:r>
      <w:r w:rsidRPr="001D5048">
        <w:rPr>
          <w:rFonts w:cstheme="majorHAnsi"/>
          <w:color w:val="262626" w:themeColor="text1" w:themeTint="D9"/>
          <w:lang w:val="el-GR"/>
        </w:rPr>
        <w:t xml:space="preserve"> με τους </w:t>
      </w:r>
      <w:r w:rsidR="00A75F13" w:rsidRPr="001D5048">
        <w:rPr>
          <w:rFonts w:cstheme="majorHAnsi"/>
          <w:color w:val="262626" w:themeColor="text1" w:themeTint="D9"/>
          <w:lang w:val="el-GR"/>
        </w:rPr>
        <w:t>Δημήτρη Δημητριάδη (TheFutureCats) και Παναγιώτη Καμπύλη (ΕΚΤ)</w:t>
      </w:r>
      <w:r w:rsidRPr="001D5048">
        <w:rPr>
          <w:rFonts w:cstheme="majorHAnsi"/>
          <w:color w:val="262626" w:themeColor="text1" w:themeTint="D9"/>
          <w:lang w:val="el-GR"/>
        </w:rPr>
        <w:t xml:space="preserve">, </w:t>
      </w:r>
      <w:r w:rsidR="001944A6" w:rsidRPr="001D5048">
        <w:rPr>
          <w:rFonts w:cstheme="majorHAnsi"/>
          <w:color w:val="262626" w:themeColor="text1" w:themeTint="D9"/>
          <w:lang w:val="el-GR"/>
        </w:rPr>
        <w:t>θα αναδείξει τις προκλήσεις και ευκαιρίες που αναδύονται για άτομα και κοινωνίες, σε τρισδιάστατα εικονικά περιβάλλοντα.</w:t>
      </w:r>
      <w:r w:rsidRPr="001D5048">
        <w:rPr>
          <w:rFonts w:cstheme="majorHAnsi"/>
          <w:color w:val="262626" w:themeColor="text1" w:themeTint="D9"/>
          <w:lang w:val="el-GR"/>
        </w:rPr>
        <w:t xml:space="preserve"> </w:t>
      </w:r>
    </w:p>
    <w:p w:rsidR="00A21BF0" w:rsidRPr="001D5048" w:rsidRDefault="00A21BF0" w:rsidP="00A21BF0">
      <w:pPr>
        <w:jc w:val="both"/>
        <w:rPr>
          <w:rFonts w:cstheme="majorHAnsi"/>
          <w:color w:val="262626" w:themeColor="text1" w:themeTint="D9"/>
          <w:lang w:val="el-GR"/>
        </w:rPr>
      </w:pPr>
      <w:r w:rsidRPr="001D5048">
        <w:rPr>
          <w:rFonts w:cstheme="majorHAnsi"/>
          <w:color w:val="262626" w:themeColor="text1" w:themeTint="D9"/>
          <w:lang w:val="el-GR"/>
        </w:rPr>
        <w:t xml:space="preserve">Το συνέδριο τελεί υπό την αιγίδα του Υπουργείου Ψηφιακής Διακυβέρνησης. </w:t>
      </w:r>
      <w:r w:rsidRPr="001D5048">
        <w:rPr>
          <w:rFonts w:cstheme="majorHAnsi"/>
          <w:color w:val="262626" w:themeColor="text1" w:themeTint="D9"/>
          <w:lang w:val="el-GR"/>
        </w:rPr>
        <w:br/>
        <w:t xml:space="preserve">Χορηγοί Επικοινωνίας: Αθηναϊκό - Μακεδονικό Πρακτορείο Ειδήσεων, </w:t>
      </w:r>
      <w:proofErr w:type="spellStart"/>
      <w:r w:rsidRPr="001D5048">
        <w:rPr>
          <w:rFonts w:cstheme="majorHAnsi"/>
          <w:color w:val="262626" w:themeColor="text1" w:themeTint="D9"/>
          <w:lang w:val="el-GR"/>
        </w:rPr>
        <w:t>ICTplus</w:t>
      </w:r>
      <w:proofErr w:type="spellEnd"/>
      <w:r w:rsidRPr="001D5048">
        <w:rPr>
          <w:rFonts w:cstheme="majorHAnsi"/>
          <w:color w:val="262626" w:themeColor="text1" w:themeTint="D9"/>
          <w:lang w:val="el-GR"/>
        </w:rPr>
        <w:t xml:space="preserve">, </w:t>
      </w:r>
      <w:proofErr w:type="spellStart"/>
      <w:r w:rsidRPr="001D5048">
        <w:rPr>
          <w:rFonts w:cstheme="majorHAnsi"/>
          <w:color w:val="262626" w:themeColor="text1" w:themeTint="D9"/>
          <w:lang w:val="el-GR"/>
        </w:rPr>
        <w:t>ICTWeekly</w:t>
      </w:r>
      <w:proofErr w:type="spellEnd"/>
      <w:r w:rsidRPr="001D5048">
        <w:rPr>
          <w:rFonts w:cstheme="majorHAnsi"/>
          <w:color w:val="262626" w:themeColor="text1" w:themeTint="D9"/>
          <w:lang w:val="el-GR"/>
        </w:rPr>
        <w:t>.</w:t>
      </w:r>
    </w:p>
    <w:p w:rsidR="009A5B18" w:rsidRPr="009A5B18" w:rsidRDefault="009A5B18" w:rsidP="009A5B18">
      <w:pPr>
        <w:spacing w:before="170"/>
        <w:jc w:val="both"/>
        <w:rPr>
          <w:rFonts w:cstheme="majorHAnsi"/>
          <w:b/>
          <w:color w:val="262626" w:themeColor="text1" w:themeTint="D9"/>
          <w:sz w:val="24"/>
          <w:lang w:val="el-GR"/>
        </w:rPr>
      </w:pPr>
      <w:r w:rsidRPr="009A5B18">
        <w:rPr>
          <w:rFonts w:cstheme="majorHAnsi"/>
          <w:b/>
          <w:color w:val="262626" w:themeColor="text1" w:themeTint="D9"/>
          <w:sz w:val="24"/>
          <w:lang w:val="el-GR"/>
        </w:rPr>
        <w:t>Το ΕΚΤ, τα ερευνητικά έργα και οι δράσεις του</w:t>
      </w:r>
    </w:p>
    <w:p w:rsidR="009A5B18" w:rsidRDefault="009A5B18" w:rsidP="009A5B18">
      <w:pPr>
        <w:spacing w:before="170"/>
        <w:jc w:val="both"/>
        <w:rPr>
          <w:rFonts w:cstheme="majorHAnsi"/>
          <w:color w:val="262626" w:themeColor="text1" w:themeTint="D9"/>
          <w:lang w:val="el-GR"/>
        </w:rPr>
      </w:pPr>
      <w:r w:rsidRPr="009A5B18">
        <w:rPr>
          <w:rFonts w:cstheme="majorHAnsi"/>
          <w:color w:val="262626" w:themeColor="text1" w:themeTint="D9"/>
          <w:lang w:val="el-GR"/>
        </w:rPr>
        <w:t xml:space="preserve">Στο πλαίσιο της αποστολής και του ρόλου του υλοποιεί σειρά από ερευνητικά έργα και δράσεις για την κινητικότητα του εξειδικευμένου επιστημονικού δυναμικού με στόχο να συμβάλλει στη χάραξη καινοτόμων πολιτικών που βασίζονται σε δεδομένα και έγκριτη γνώση. Ανάμεσα σε αυτά είναι: </w:t>
      </w:r>
      <w:r>
        <w:rPr>
          <w:rFonts w:cstheme="majorHAnsi"/>
          <w:color w:val="262626" w:themeColor="text1" w:themeTint="D9"/>
          <w:lang w:val="el-GR"/>
        </w:rPr>
        <w:t xml:space="preserve">α) </w:t>
      </w:r>
      <w:r w:rsidRPr="009A5B18">
        <w:rPr>
          <w:rFonts w:cstheme="majorHAnsi"/>
          <w:color w:val="262626" w:themeColor="text1" w:themeTint="D9"/>
          <w:lang w:val="el-GR"/>
        </w:rPr>
        <w:t>Οι Γέφυρες Γνώσης και Συνεργασίας για τη δικτύωση των Ελλήνων επιστημόνων</w:t>
      </w:r>
      <w:r>
        <w:rPr>
          <w:rFonts w:cstheme="majorHAnsi"/>
          <w:color w:val="262626" w:themeColor="text1" w:themeTint="D9"/>
          <w:lang w:val="el-GR"/>
        </w:rPr>
        <w:t xml:space="preserve">, β) Η </w:t>
      </w:r>
      <w:r w:rsidRPr="009A5B18">
        <w:rPr>
          <w:rFonts w:cstheme="majorHAnsi"/>
          <w:color w:val="262626" w:themeColor="text1" w:themeTint="D9"/>
          <w:lang w:val="el-GR"/>
        </w:rPr>
        <w:t>παρακολούθηση και αξιολόγηση δράσεων ΕΣΠΑ για την ανάπτυξη του επιστημονικού δυναμικού</w:t>
      </w:r>
      <w:r>
        <w:rPr>
          <w:rFonts w:cstheme="majorHAnsi"/>
          <w:color w:val="262626" w:themeColor="text1" w:themeTint="D9"/>
          <w:lang w:val="el-GR"/>
        </w:rPr>
        <w:t xml:space="preserve">, γ) </w:t>
      </w:r>
      <w:r w:rsidRPr="009A5B18">
        <w:rPr>
          <w:rFonts w:cstheme="majorHAnsi"/>
          <w:color w:val="262626" w:themeColor="text1" w:themeTint="D9"/>
          <w:lang w:val="el-GR"/>
        </w:rPr>
        <w:t>Η Στρατηγική Έξυπνης Εξειδίκευσης για την Έρευνα, την Ανάπτυξη και την Καινοτομία</w:t>
      </w:r>
      <w:r>
        <w:rPr>
          <w:rFonts w:cstheme="majorHAnsi"/>
          <w:color w:val="262626" w:themeColor="text1" w:themeTint="D9"/>
          <w:lang w:val="el-GR"/>
        </w:rPr>
        <w:t xml:space="preserve">, δ) </w:t>
      </w:r>
      <w:r w:rsidRPr="009A5B18">
        <w:rPr>
          <w:rFonts w:cstheme="majorHAnsi"/>
          <w:color w:val="262626" w:themeColor="text1" w:themeTint="D9"/>
          <w:lang w:val="el-GR"/>
        </w:rPr>
        <w:t>Η παραγωγή και διάθεση αξιόπιστων στατιστικών στοιχείων στους τομείς της επιστήμης, της τεχνολογίας και του ψηφιακού μετασχηματισμού της οικονομίας</w:t>
      </w:r>
      <w:r>
        <w:rPr>
          <w:rFonts w:cstheme="majorHAnsi"/>
          <w:color w:val="262626" w:themeColor="text1" w:themeTint="D9"/>
          <w:lang w:val="el-GR"/>
        </w:rPr>
        <w:t xml:space="preserve">, ε) </w:t>
      </w:r>
      <w:r w:rsidRPr="009A5B18">
        <w:rPr>
          <w:rFonts w:cstheme="majorHAnsi"/>
          <w:color w:val="262626" w:themeColor="text1" w:themeTint="D9"/>
          <w:lang w:val="el-GR"/>
        </w:rPr>
        <w:t xml:space="preserve">Το </w:t>
      </w:r>
      <w:proofErr w:type="spellStart"/>
      <w:r w:rsidRPr="009A5B18">
        <w:rPr>
          <w:rFonts w:cstheme="majorHAnsi"/>
          <w:color w:val="262626" w:themeColor="text1" w:themeTint="D9"/>
          <w:lang w:val="el-GR"/>
        </w:rPr>
        <w:t>PolicyLab@EKT</w:t>
      </w:r>
      <w:proofErr w:type="spellEnd"/>
      <w:r w:rsidRPr="009A5B18">
        <w:rPr>
          <w:rFonts w:cstheme="majorHAnsi"/>
          <w:color w:val="262626" w:themeColor="text1" w:themeTint="D9"/>
          <w:lang w:val="el-GR"/>
        </w:rPr>
        <w:t xml:space="preserve"> που συμβάλλει στη χάραξη καινοτόμων πολιτικών που βασίζονται σε δεδομένα, έγκριτη γνώση, </w:t>
      </w:r>
      <w:proofErr w:type="spellStart"/>
      <w:r w:rsidRPr="009A5B18">
        <w:rPr>
          <w:rFonts w:cstheme="majorHAnsi"/>
          <w:color w:val="262626" w:themeColor="text1" w:themeTint="D9"/>
          <w:lang w:val="el-GR"/>
        </w:rPr>
        <w:t>πολυσυμμετοχικό</w:t>
      </w:r>
      <w:proofErr w:type="spellEnd"/>
      <w:r w:rsidRPr="009A5B18">
        <w:rPr>
          <w:rFonts w:cstheme="majorHAnsi"/>
          <w:color w:val="262626" w:themeColor="text1" w:themeTint="D9"/>
          <w:lang w:val="el-GR"/>
        </w:rPr>
        <w:t xml:space="preserve"> διάλογο και συλλογική νοημοσύνη.</w:t>
      </w:r>
    </w:p>
    <w:p w:rsidR="00640C0F" w:rsidRPr="00640C0F" w:rsidRDefault="00640C0F" w:rsidP="00640C0F">
      <w:pPr>
        <w:spacing w:before="170"/>
        <w:jc w:val="both"/>
        <w:rPr>
          <w:rFonts w:cstheme="majorHAnsi"/>
          <w:i/>
          <w:color w:val="262626" w:themeColor="text1" w:themeTint="D9"/>
          <w:lang w:val="el-GR"/>
        </w:rPr>
      </w:pPr>
      <w:r w:rsidRPr="00640C0F">
        <w:rPr>
          <w:rFonts w:cstheme="majorHAnsi"/>
          <w:i/>
          <w:color w:val="262626" w:themeColor="text1" w:themeTint="D9"/>
          <w:lang w:val="el-GR"/>
        </w:rPr>
        <w:t>Το συνέδριο «Μένω; Φεύγω; Επιστρέφω; Κινητικότητα εξειδικευμένου επιστημονικού δυναμικού: Προκλήσεις και ευκαιρίες για τα άτομα, την κοινωνία και την οικονομία» πραγματοποιείται στο πλαίσιο του έργου "Ενίσχυση της λειτουργίας του μηχανισμού δημόσιας στατιστικής πληροφόρησης του ΕΚΤ - Ολοκληρωμένες ψηφιακές υπηρεσίες δεδομένων για τεκμηριωμένες δημόσιες πολιτικές" που υλοποιείται από το ΕΚΤ στο πλαίσιο του Επιχειρησιακού Προγράμματος "Μεταρρύθμιση Δημόσιου Τομέα" (ΕΣΠΑ 2014-2020) και συγχρηματοδοτείται από την Ευρωπαϊκή Ένωση - Ευρωπαϊκό Κοινωνικό Ταμείο και από εθνικούς πόρους.</w:t>
      </w:r>
    </w:p>
    <w:p w:rsidR="00640C0F" w:rsidRPr="009A5B18" w:rsidRDefault="00640C0F" w:rsidP="009A5B18">
      <w:pPr>
        <w:spacing w:before="170"/>
        <w:jc w:val="both"/>
        <w:rPr>
          <w:rFonts w:cstheme="majorHAnsi"/>
          <w:color w:val="262626" w:themeColor="text1" w:themeTint="D9"/>
          <w:lang w:val="el-GR"/>
        </w:rPr>
      </w:pPr>
    </w:p>
    <w:p w:rsidR="006F5C08" w:rsidRPr="008B3536"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D1781C" w:rsidRPr="008B3536">
        <w:rPr>
          <w:rFonts w:cstheme="minorHAnsi"/>
          <w:lang w:val="el-GR"/>
        </w:rPr>
        <w:t xml:space="preserve">Συνέδριο «Μένω; Φεύγω; Επιστρέφω; Κινητικότητα εξειδικευμένου επιστημονικού δυναμικού: Προκλήσεις και ευκαιρίες για τα άτομα, την κοινωνία και την οικονομία» </w:t>
      </w:r>
      <w:hyperlink r:id="rId10" w:history="1">
        <w:r w:rsidR="005A192A" w:rsidRPr="008B3536">
          <w:rPr>
            <w:rStyle w:val="-0"/>
          </w:rPr>
          <w:t>https</w:t>
        </w:r>
        <w:r w:rsidR="005A192A" w:rsidRPr="008B3536">
          <w:rPr>
            <w:rStyle w:val="-0"/>
            <w:lang w:val="el-GR"/>
          </w:rPr>
          <w:t>://</w:t>
        </w:r>
        <w:r w:rsidR="005A192A" w:rsidRPr="008B3536">
          <w:rPr>
            <w:rStyle w:val="-0"/>
          </w:rPr>
          <w:t>knowledge</w:t>
        </w:r>
        <w:r w:rsidR="005A192A" w:rsidRPr="008B3536">
          <w:rPr>
            <w:rStyle w:val="-0"/>
            <w:lang w:val="el-GR"/>
          </w:rPr>
          <w:t>4</w:t>
        </w:r>
        <w:r w:rsidR="005A192A" w:rsidRPr="008B3536">
          <w:rPr>
            <w:rStyle w:val="-0"/>
          </w:rPr>
          <w:t>policy</w:t>
        </w:r>
        <w:r w:rsidR="005A192A" w:rsidRPr="008B3536">
          <w:rPr>
            <w:rStyle w:val="-0"/>
            <w:lang w:val="el-GR"/>
          </w:rPr>
          <w:t>.</w:t>
        </w:r>
        <w:proofErr w:type="spellStart"/>
        <w:r w:rsidR="005A192A" w:rsidRPr="008B3536">
          <w:rPr>
            <w:rStyle w:val="-0"/>
          </w:rPr>
          <w:t>ekt</w:t>
        </w:r>
        <w:proofErr w:type="spellEnd"/>
        <w:r w:rsidR="005A192A" w:rsidRPr="008B3536">
          <w:rPr>
            <w:rStyle w:val="-0"/>
            <w:lang w:val="el-GR"/>
          </w:rPr>
          <w:t>.</w:t>
        </w:r>
        <w:proofErr w:type="spellStart"/>
        <w:r w:rsidR="005A192A" w:rsidRPr="008B3536">
          <w:rPr>
            <w:rStyle w:val="-0"/>
          </w:rPr>
          <w:t>gr</w:t>
        </w:r>
        <w:proofErr w:type="spellEnd"/>
        <w:r w:rsidR="005A192A" w:rsidRPr="008B3536">
          <w:rPr>
            <w:rStyle w:val="-0"/>
            <w:lang w:val="el-GR"/>
          </w:rPr>
          <w:t>/</w:t>
        </w:r>
        <w:r w:rsidR="005A192A" w:rsidRPr="008B3536">
          <w:rPr>
            <w:rStyle w:val="-0"/>
          </w:rPr>
          <w:t>conference</w:t>
        </w:r>
        <w:r w:rsidR="005A192A" w:rsidRPr="008B3536">
          <w:rPr>
            <w:rStyle w:val="-0"/>
            <w:lang w:val="el-GR"/>
          </w:rPr>
          <w:t>2023</w:t>
        </w:r>
      </w:hyperlink>
      <w:r w:rsidR="005A192A" w:rsidRPr="008B3536">
        <w:rPr>
          <w:lang w:val="el-GR"/>
        </w:rPr>
        <w:t xml:space="preserve"> </w:t>
      </w:r>
    </w:p>
    <w:p w:rsidR="00664F87" w:rsidRPr="008B3536" w:rsidRDefault="005A192A" w:rsidP="009D0EF3">
      <w:pPr>
        <w:spacing w:before="170"/>
        <w:rPr>
          <w:lang w:val="el-GR"/>
        </w:rPr>
      </w:pPr>
      <w:r w:rsidRPr="008B3536">
        <w:rPr>
          <w:rFonts w:cstheme="minorHAnsi"/>
          <w:lang w:val="el-GR"/>
        </w:rPr>
        <w:t>Φόρμα Εγγραφής</w:t>
      </w:r>
      <w:r w:rsidR="00664F87" w:rsidRPr="008B3536">
        <w:rPr>
          <w:rFonts w:cstheme="minorHAnsi"/>
          <w:lang w:val="el-GR"/>
        </w:rPr>
        <w:br/>
      </w:r>
      <w:hyperlink r:id="rId11" w:history="1">
        <w:r w:rsidRPr="008B3536">
          <w:rPr>
            <w:rStyle w:val="-0"/>
          </w:rPr>
          <w:t>https</w:t>
        </w:r>
        <w:r w:rsidRPr="008B3536">
          <w:rPr>
            <w:rStyle w:val="-0"/>
            <w:lang w:val="el-GR"/>
          </w:rPr>
          <w:t>://</w:t>
        </w:r>
        <w:r w:rsidRPr="008B3536">
          <w:rPr>
            <w:rStyle w:val="-0"/>
          </w:rPr>
          <w:t>knowledge</w:t>
        </w:r>
        <w:r w:rsidRPr="008B3536">
          <w:rPr>
            <w:rStyle w:val="-0"/>
            <w:lang w:val="el-GR"/>
          </w:rPr>
          <w:t>4</w:t>
        </w:r>
        <w:r w:rsidRPr="008B3536">
          <w:rPr>
            <w:rStyle w:val="-0"/>
          </w:rPr>
          <w:t>policy</w:t>
        </w:r>
        <w:r w:rsidRPr="008B3536">
          <w:rPr>
            <w:rStyle w:val="-0"/>
            <w:lang w:val="el-GR"/>
          </w:rPr>
          <w:t>.</w:t>
        </w:r>
        <w:proofErr w:type="spellStart"/>
        <w:r w:rsidRPr="008B3536">
          <w:rPr>
            <w:rStyle w:val="-0"/>
          </w:rPr>
          <w:t>ekt</w:t>
        </w:r>
        <w:proofErr w:type="spellEnd"/>
        <w:r w:rsidRPr="008B3536">
          <w:rPr>
            <w:rStyle w:val="-0"/>
            <w:lang w:val="el-GR"/>
          </w:rPr>
          <w:t>.</w:t>
        </w:r>
        <w:proofErr w:type="spellStart"/>
        <w:r w:rsidRPr="008B3536">
          <w:rPr>
            <w:rStyle w:val="-0"/>
          </w:rPr>
          <w:t>gr</w:t>
        </w:r>
        <w:proofErr w:type="spellEnd"/>
        <w:r w:rsidRPr="008B3536">
          <w:rPr>
            <w:rStyle w:val="-0"/>
            <w:lang w:val="el-GR"/>
          </w:rPr>
          <w:t>/</w:t>
        </w:r>
        <w:r w:rsidRPr="008B3536">
          <w:rPr>
            <w:rStyle w:val="-0"/>
          </w:rPr>
          <w:t>conference</w:t>
        </w:r>
        <w:r w:rsidRPr="008B3536">
          <w:rPr>
            <w:rStyle w:val="-0"/>
            <w:lang w:val="el-GR"/>
          </w:rPr>
          <w:t>2023/</w:t>
        </w:r>
        <w:r w:rsidRPr="008B3536">
          <w:rPr>
            <w:rStyle w:val="-0"/>
          </w:rPr>
          <w:t>registration</w:t>
        </w:r>
      </w:hyperlink>
      <w:r w:rsidRPr="008B3536">
        <w:rPr>
          <w:lang w:val="el-GR"/>
        </w:rPr>
        <w:t xml:space="preserve"> </w:t>
      </w:r>
    </w:p>
    <w:p w:rsidR="001B498B" w:rsidRPr="008B3536" w:rsidRDefault="00D1781C" w:rsidP="00D1781C">
      <w:pPr>
        <w:spacing w:after="120" w:line="240" w:lineRule="auto"/>
        <w:ind w:right="-52"/>
        <w:rPr>
          <w:rFonts w:cstheme="minorHAnsi"/>
          <w:lang w:val="el-GR"/>
        </w:rPr>
      </w:pPr>
      <w:r w:rsidRPr="008B3536">
        <w:rPr>
          <w:rFonts w:cstheme="minorHAnsi"/>
          <w:lang w:val="el-GR"/>
        </w:rPr>
        <w:t xml:space="preserve">Προωθητικό </w:t>
      </w:r>
      <w:r w:rsidR="001B498B" w:rsidRPr="008B3536">
        <w:rPr>
          <w:rFonts w:cstheme="minorHAnsi"/>
          <w:lang w:val="el-GR"/>
        </w:rPr>
        <w:t xml:space="preserve">Βίντεο </w:t>
      </w:r>
      <w:r w:rsidRPr="008B3536">
        <w:rPr>
          <w:rFonts w:cstheme="minorHAnsi"/>
          <w:lang w:val="el-GR"/>
        </w:rPr>
        <w:t>Συνεδρίου</w:t>
      </w:r>
      <w:r w:rsidRPr="008B3536">
        <w:rPr>
          <w:rFonts w:cstheme="minorHAnsi"/>
          <w:lang w:val="el-GR"/>
        </w:rPr>
        <w:br/>
      </w:r>
      <w:hyperlink r:id="rId12" w:history="1">
        <w:r w:rsidR="001B498B" w:rsidRPr="008B3536">
          <w:rPr>
            <w:rStyle w:val="-0"/>
            <w:rFonts w:eastAsia="Times New Roman" w:cstheme="minorHAnsi"/>
            <w:lang w:val="el-GR" w:eastAsia="el-GR"/>
          </w:rPr>
          <w:t>https://youtu.be/LfmJ3ER0-Kw?si=PPAFmB4ojPNWUIXl</w:t>
        </w:r>
      </w:hyperlink>
      <w:r w:rsidR="001B498B" w:rsidRPr="008B3536">
        <w:rPr>
          <w:rFonts w:eastAsia="Times New Roman" w:cstheme="minorHAnsi"/>
          <w:lang w:val="el-GR" w:eastAsia="el-GR"/>
        </w:rPr>
        <w:t xml:space="preserve"> </w:t>
      </w:r>
    </w:p>
    <w:p w:rsidR="00664F87" w:rsidRPr="00435132" w:rsidRDefault="001B498B" w:rsidP="00EC3996">
      <w:pPr>
        <w:spacing w:before="170"/>
        <w:rPr>
          <w:sz w:val="24"/>
          <w:lang w:val="el-GR"/>
        </w:rPr>
      </w:pPr>
      <w:r w:rsidRPr="008B3536">
        <w:rPr>
          <w:rFonts w:cstheme="minorHAnsi"/>
          <w:lang w:val="el-GR"/>
        </w:rPr>
        <w:t xml:space="preserve">Πρωτοβουλία </w:t>
      </w:r>
      <w:r w:rsidRPr="008B3536">
        <w:rPr>
          <w:rFonts w:cstheme="minorHAnsi"/>
        </w:rPr>
        <w:t>Knowledge</w:t>
      </w:r>
      <w:r w:rsidRPr="008B3536">
        <w:rPr>
          <w:rFonts w:cstheme="minorHAnsi"/>
          <w:lang w:val="el-GR"/>
        </w:rPr>
        <w:t>4</w:t>
      </w:r>
      <w:r w:rsidR="001944A6" w:rsidRPr="008B3536">
        <w:rPr>
          <w:rFonts w:cstheme="minorHAnsi"/>
        </w:rPr>
        <w:t>P</w:t>
      </w:r>
      <w:r w:rsidRPr="008B3536">
        <w:rPr>
          <w:rFonts w:cstheme="minorHAnsi"/>
        </w:rPr>
        <w:t>olicy</w:t>
      </w:r>
      <w:r w:rsidR="001944A6" w:rsidRPr="008B3536">
        <w:rPr>
          <w:rFonts w:cstheme="minorHAnsi"/>
          <w:lang w:val="el-GR"/>
        </w:rPr>
        <w:t>@</w:t>
      </w:r>
      <w:r w:rsidR="001944A6" w:rsidRPr="008B3536">
        <w:rPr>
          <w:rFonts w:cstheme="minorHAnsi"/>
        </w:rPr>
        <w:t>EKT</w:t>
      </w:r>
      <w:r w:rsidR="00664F87" w:rsidRPr="008B3536">
        <w:rPr>
          <w:rFonts w:cstheme="minorHAnsi"/>
          <w:lang w:val="el-GR"/>
        </w:rPr>
        <w:br/>
      </w:r>
      <w:hyperlink r:id="rId13" w:history="1">
        <w:r w:rsidRPr="008B3536">
          <w:rPr>
            <w:rStyle w:val="-0"/>
          </w:rPr>
          <w:t>https</w:t>
        </w:r>
        <w:r w:rsidRPr="008B3536">
          <w:rPr>
            <w:rStyle w:val="-0"/>
            <w:lang w:val="el-GR"/>
          </w:rPr>
          <w:t>://</w:t>
        </w:r>
        <w:r w:rsidRPr="008B3536">
          <w:rPr>
            <w:rStyle w:val="-0"/>
          </w:rPr>
          <w:t>knowledge</w:t>
        </w:r>
        <w:r w:rsidRPr="008B3536">
          <w:rPr>
            <w:rStyle w:val="-0"/>
            <w:lang w:val="el-GR"/>
          </w:rPr>
          <w:t>4</w:t>
        </w:r>
        <w:r w:rsidRPr="008B3536">
          <w:rPr>
            <w:rStyle w:val="-0"/>
          </w:rPr>
          <w:t>policy</w:t>
        </w:r>
        <w:r w:rsidRPr="008B3536">
          <w:rPr>
            <w:rStyle w:val="-0"/>
            <w:lang w:val="el-GR"/>
          </w:rPr>
          <w:t>.</w:t>
        </w:r>
        <w:proofErr w:type="spellStart"/>
        <w:r w:rsidRPr="008B3536">
          <w:rPr>
            <w:rStyle w:val="-0"/>
          </w:rPr>
          <w:t>ekt</w:t>
        </w:r>
        <w:proofErr w:type="spellEnd"/>
        <w:r w:rsidRPr="008B3536">
          <w:rPr>
            <w:rStyle w:val="-0"/>
            <w:lang w:val="el-GR"/>
          </w:rPr>
          <w:t>.</w:t>
        </w:r>
        <w:proofErr w:type="spellStart"/>
        <w:r w:rsidRPr="008B3536">
          <w:rPr>
            <w:rStyle w:val="-0"/>
          </w:rPr>
          <w:t>gr</w:t>
        </w:r>
        <w:proofErr w:type="spellEnd"/>
        <w:r w:rsidRPr="008B3536">
          <w:rPr>
            <w:rStyle w:val="-0"/>
            <w:lang w:val="el-GR"/>
          </w:rPr>
          <w:t>/</w:t>
        </w:r>
      </w:hyperlink>
      <w:r w:rsidRPr="00435132">
        <w:rPr>
          <w:sz w:val="24"/>
          <w:lang w:val="el-GR"/>
        </w:rPr>
        <w:t xml:space="preserve"> </w:t>
      </w:r>
    </w:p>
    <w:p w:rsidR="00CD1297" w:rsidRDefault="00CD1297" w:rsidP="008B3536">
      <w:pPr>
        <w:spacing w:before="170"/>
        <w:rPr>
          <w:rFonts w:cstheme="majorHAnsi"/>
          <w:b/>
          <w:color w:val="262626" w:themeColor="text1" w:themeTint="D9"/>
          <w:sz w:val="24"/>
          <w:lang w:val="el-GR"/>
        </w:rPr>
      </w:pPr>
    </w:p>
    <w:p w:rsidR="008B3536" w:rsidRPr="00CD1297" w:rsidRDefault="009B0DF0" w:rsidP="008B3536">
      <w:pPr>
        <w:spacing w:before="170"/>
        <w:rPr>
          <w:rStyle w:val="InternetLink"/>
          <w:rFonts w:eastAsia="Batang" w:cstheme="majorHAnsi"/>
          <w:lang w:val="el-GR" w:eastAsia="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4">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proofErr w:type="spellStart"/>
        <w:r>
          <w:rPr>
            <w:rStyle w:val="InternetLink"/>
            <w:rFonts w:eastAsia="Batang" w:cstheme="majorHAnsi"/>
            <w:lang w:eastAsia="el-GR"/>
          </w:rPr>
          <w:t>gr</w:t>
        </w:r>
        <w:proofErr w:type="spellEnd"/>
      </w:hyperlink>
    </w:p>
    <w:p w:rsidR="00843F0F" w:rsidRPr="001D5048" w:rsidRDefault="00843F0F" w:rsidP="008B3536">
      <w:pPr>
        <w:spacing w:before="170"/>
        <w:rPr>
          <w:rStyle w:val="InternetLink"/>
          <w:rFonts w:eastAsia="Batang" w:cstheme="majorHAnsi"/>
          <w:lang w:val="el-GR" w:eastAsia="el-GR"/>
        </w:rPr>
      </w:pPr>
    </w:p>
    <w:p w:rsidR="001D5048" w:rsidRDefault="00843F0F" w:rsidP="00EC3996">
      <w:pPr>
        <w:spacing w:after="0" w:line="240" w:lineRule="auto"/>
        <w:rPr>
          <w:rFonts w:cstheme="majorHAnsi"/>
          <w:b/>
          <w:i/>
          <w:color w:val="262626" w:themeColor="text1" w:themeTint="D9"/>
          <w:sz w:val="24"/>
          <w:lang w:val="el-GR"/>
        </w:rPr>
      </w:pPr>
      <w:r>
        <w:rPr>
          <w:rFonts w:cstheme="majorHAnsi"/>
          <w:b/>
          <w:i/>
          <w:noProof/>
          <w:color w:val="262626" w:themeColor="text1" w:themeTint="D9"/>
          <w:sz w:val="24"/>
          <w:lang w:val="el-GR" w:eastAsia="el-GR"/>
        </w:rPr>
        <w:drawing>
          <wp:inline distT="0" distB="0" distL="0" distR="0">
            <wp:extent cx="4433455"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a_ekt_epdvmNEW.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38012" cy="1220453"/>
                    </a:xfrm>
                    <a:prstGeom prst="rect">
                      <a:avLst/>
                    </a:prstGeom>
                  </pic:spPr>
                </pic:pic>
              </a:graphicData>
            </a:graphic>
          </wp:inline>
        </w:drawing>
      </w:r>
    </w:p>
    <w:p w:rsidR="001D5048" w:rsidRDefault="001D5048" w:rsidP="00EC3996">
      <w:pPr>
        <w:spacing w:after="0" w:line="240" w:lineRule="auto"/>
        <w:rPr>
          <w:rFonts w:cstheme="majorHAnsi"/>
          <w:b/>
          <w:i/>
          <w:color w:val="262626" w:themeColor="text1" w:themeTint="D9"/>
          <w:sz w:val="24"/>
          <w:lang w:val="el-GR"/>
        </w:rPr>
      </w:pPr>
    </w:p>
    <w:p w:rsidR="00BB252B" w:rsidRDefault="00BB252B" w:rsidP="00A855F4">
      <w:pPr>
        <w:spacing w:after="0" w:line="240" w:lineRule="auto"/>
        <w:rPr>
          <w:rFonts w:cstheme="majorHAnsi"/>
          <w:b/>
          <w:i/>
          <w:color w:val="262626" w:themeColor="text1" w:themeTint="D9"/>
          <w:sz w:val="24"/>
          <w:lang w:val="el-GR"/>
        </w:rPr>
      </w:pPr>
    </w:p>
    <w:p w:rsidR="00A855F4" w:rsidRPr="00EC3996" w:rsidRDefault="00A855F4" w:rsidP="00A855F4">
      <w:pPr>
        <w:spacing w:after="0" w:line="240" w:lineRule="auto"/>
        <w:rPr>
          <w:rStyle w:val="af"/>
          <w:rFonts w:cstheme="majorHAnsi"/>
          <w:b/>
          <w:iCs w:val="0"/>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Pr="004A2D3B">
        <w:rPr>
          <w:rStyle w:val="af"/>
          <w:rFonts w:ascii="Open Sans" w:hAnsi="Open Sans" w:cs="Open Sans"/>
          <w:color w:val="000000"/>
          <w:sz w:val="21"/>
          <w:szCs w:val="21"/>
          <w:shd w:val="clear" w:color="auto" w:fill="FFFFFF"/>
          <w:lang w:val="el-GR"/>
        </w:rPr>
        <w:t>Το Εθνικό Κέντρο Τεκμηρίωσης και Ηλεκτρονικού Περιεχομένου (</w:t>
      </w:r>
      <w:r>
        <w:rPr>
          <w:rStyle w:val="af"/>
          <w:rFonts w:ascii="Open Sans" w:hAnsi="Open Sans" w:cs="Open Sans"/>
          <w:color w:val="000000"/>
          <w:sz w:val="21"/>
          <w:szCs w:val="21"/>
          <w:shd w:val="clear" w:color="auto" w:fill="FFFFFF"/>
        </w:rPr>
        <w:t>EKT</w:t>
      </w:r>
      <w:r w:rsidRPr="004A2D3B">
        <w:rPr>
          <w:rStyle w:val="af"/>
          <w:rFonts w:ascii="Open Sans" w:hAnsi="Open Sans" w:cs="Open Sans"/>
          <w:color w:val="000000"/>
          <w:sz w:val="21"/>
          <w:szCs w:val="21"/>
          <w:shd w:val="clear" w:color="auto" w:fill="FFFFFF"/>
          <w:lang w:val="el-GR"/>
        </w:rPr>
        <w:t>) (</w:t>
      </w:r>
      <w:hyperlink r:id="rId16" w:history="1">
        <w:r w:rsidRPr="00B3633B">
          <w:rPr>
            <w:rStyle w:val="-0"/>
            <w:rFonts w:ascii="Open Sans" w:hAnsi="Open Sans" w:cs="Open Sans"/>
            <w:sz w:val="21"/>
            <w:szCs w:val="21"/>
            <w:shd w:val="clear" w:color="auto" w:fill="FFFFFF"/>
          </w:rPr>
          <w:t>www</w:t>
        </w:r>
        <w:r w:rsidRPr="00B3633B">
          <w:rPr>
            <w:rStyle w:val="-0"/>
            <w:rFonts w:ascii="Open Sans" w:hAnsi="Open Sans" w:cs="Open Sans"/>
            <w:sz w:val="21"/>
            <w:szCs w:val="21"/>
            <w:shd w:val="clear" w:color="auto" w:fill="FFFFFF"/>
            <w:lang w:val="el-GR"/>
          </w:rPr>
          <w:t>.</w:t>
        </w:r>
        <w:proofErr w:type="spellStart"/>
        <w:r w:rsidRPr="00B3633B">
          <w:rPr>
            <w:rStyle w:val="-0"/>
            <w:rFonts w:ascii="Open Sans" w:hAnsi="Open Sans" w:cs="Open Sans"/>
            <w:sz w:val="21"/>
            <w:szCs w:val="21"/>
            <w:shd w:val="clear" w:color="auto" w:fill="FFFFFF"/>
          </w:rPr>
          <w:t>ekt</w:t>
        </w:r>
        <w:proofErr w:type="spellEnd"/>
        <w:r w:rsidRPr="00B3633B">
          <w:rPr>
            <w:rStyle w:val="-0"/>
            <w:rFonts w:ascii="Open Sans" w:hAnsi="Open Sans" w:cs="Open Sans"/>
            <w:sz w:val="21"/>
            <w:szCs w:val="21"/>
            <w:shd w:val="clear" w:color="auto" w:fill="FFFFFF"/>
            <w:lang w:val="el-GR"/>
          </w:rPr>
          <w:t>.</w:t>
        </w:r>
        <w:proofErr w:type="spellStart"/>
        <w:r w:rsidRPr="00B3633B">
          <w:rPr>
            <w:rStyle w:val="-0"/>
            <w:rFonts w:ascii="Open Sans" w:hAnsi="Open Sans" w:cs="Open Sans"/>
            <w:sz w:val="21"/>
            <w:szCs w:val="21"/>
            <w:shd w:val="clear" w:color="auto" w:fill="FFFFFF"/>
          </w:rPr>
          <w:t>gr</w:t>
        </w:r>
        <w:proofErr w:type="spellEnd"/>
      </w:hyperlink>
      <w:r w:rsidRPr="004A2D3B">
        <w:rPr>
          <w:rStyle w:val="af"/>
          <w:rFonts w:ascii="Open Sans" w:hAnsi="Open Sans" w:cs="Open Sans"/>
          <w:color w:val="000000"/>
          <w:sz w:val="21"/>
          <w:szCs w:val="21"/>
          <w:shd w:val="clear" w:color="auto" w:fill="FFFFFF"/>
          <w:lang w:val="el-GR"/>
        </w:rPr>
        <w:t>)</w:t>
      </w:r>
      <w:r>
        <w:rPr>
          <w:rStyle w:val="af"/>
          <w:rFonts w:ascii="Open Sans" w:hAnsi="Open Sans" w:cs="Open Sans"/>
          <w:color w:val="000000"/>
          <w:sz w:val="21"/>
          <w:szCs w:val="21"/>
          <w:shd w:val="clear" w:color="auto" w:fill="FFFFFF"/>
          <w:lang w:val="el-GR"/>
        </w:rPr>
        <w:t xml:space="preserve">, </w:t>
      </w:r>
      <w:r w:rsidRPr="004A2D3B">
        <w:rPr>
          <w:rStyle w:val="af"/>
          <w:rFonts w:ascii="Open Sans" w:hAnsi="Open Sans" w:cs="Open Sans"/>
          <w:color w:val="000000"/>
          <w:sz w:val="21"/>
          <w:szCs w:val="21"/>
          <w:shd w:val="clear" w:color="auto" w:fill="FFFFFF"/>
          <w:lang w:val="el-GR"/>
        </w:rPr>
        <w:t>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w:t>
      </w:r>
      <w:r>
        <w:rPr>
          <w:rStyle w:val="af"/>
          <w:rFonts w:ascii="Open Sans" w:hAnsi="Open Sans" w:cs="Open Sans"/>
          <w:color w:val="000000"/>
          <w:sz w:val="21"/>
          <w:szCs w:val="21"/>
          <w:shd w:val="clear" w:color="auto" w:fill="FFFFFF"/>
        </w:rPr>
        <w:t> </w:t>
      </w:r>
      <w:r w:rsidRPr="004A2D3B">
        <w:rPr>
          <w:rStyle w:val="af"/>
          <w:rFonts w:ascii="Open Sans" w:hAnsi="Open Sans" w:cs="Open Sans"/>
          <w:color w:val="000000"/>
          <w:sz w:val="21"/>
          <w:szCs w:val="21"/>
          <w:shd w:val="clear" w:color="auto" w:fill="FFFFFF"/>
          <w:lang w:val="el-GR"/>
        </w:rPr>
        <w:t xml:space="preserve"> που παράγεται στην Ελλάδα. Με σύγχρονες τεχνολογικές υποδομές, υψηλή τεχνογνωσία και προσωπικό υψηλής κατάρτισης και εξειδίκευσης, το ΕΚΤ</w:t>
      </w:r>
      <w:r w:rsidRPr="00914547">
        <w:rPr>
          <w:rStyle w:val="af"/>
          <w:rFonts w:ascii="Open Sans" w:hAnsi="Open Sans" w:cs="Open Sans"/>
          <w:color w:val="000000"/>
          <w:sz w:val="21"/>
          <w:szCs w:val="21"/>
          <w:shd w:val="clear" w:color="auto" w:fill="FFFFFF"/>
          <w:lang w:val="el-GR"/>
        </w:rPr>
        <w:t xml:space="preserve"> </w:t>
      </w:r>
      <w:r w:rsidRPr="004A2D3B">
        <w:rPr>
          <w:rStyle w:val="af"/>
          <w:rFonts w:ascii="Open Sans" w:hAnsi="Open Sans" w:cs="Open Sans"/>
          <w:color w:val="000000"/>
          <w:sz w:val="21"/>
          <w:szCs w:val="21"/>
          <w:shd w:val="clear" w:color="auto" w:fill="FFFFFF"/>
          <w:lang w:val="el-GR"/>
        </w:rPr>
        <w:t>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4A2D3B">
        <w:rPr>
          <w:rFonts w:ascii="Open Sans" w:hAnsi="Open Sans" w:cs="Open Sans"/>
          <w:i/>
          <w:iCs/>
          <w:color w:val="000000"/>
          <w:sz w:val="21"/>
          <w:szCs w:val="21"/>
          <w:shd w:val="clear" w:color="auto" w:fill="FFFFFF"/>
          <w:lang w:val="el-GR"/>
        </w:rPr>
        <w:br/>
      </w:r>
      <w:r w:rsidRPr="004A2D3B">
        <w:rPr>
          <w:rStyle w:val="af"/>
          <w:rFonts w:ascii="Open Sans" w:hAnsi="Open Sans" w:cs="Open Sans"/>
          <w:color w:val="000000"/>
          <w:sz w:val="21"/>
          <w:szCs w:val="21"/>
          <w:shd w:val="clear" w:color="auto" w:fill="FFFFFF"/>
          <w:lang w:val="el-GR"/>
        </w:rPr>
        <w:t xml:space="preserve">• Συλλέγει, τεκμηριώνει και διαθέτει </w:t>
      </w:r>
      <w:r>
        <w:rPr>
          <w:rStyle w:val="af"/>
          <w:rFonts w:ascii="Open Sans" w:hAnsi="Open Sans" w:cs="Open Sans"/>
          <w:color w:val="000000"/>
          <w:sz w:val="21"/>
          <w:szCs w:val="21"/>
          <w:shd w:val="clear" w:color="auto" w:fill="FFFFFF"/>
          <w:lang w:val="el-GR"/>
        </w:rPr>
        <w:t xml:space="preserve">για περαιτέρω χρήση, ως δημόσια δεδομένα, </w:t>
      </w:r>
      <w:r w:rsidRPr="004A2D3B">
        <w:rPr>
          <w:rStyle w:val="af"/>
          <w:rFonts w:ascii="Open Sans" w:hAnsi="Open Sans" w:cs="Open Sans"/>
          <w:color w:val="000000"/>
          <w:sz w:val="21"/>
          <w:szCs w:val="21"/>
          <w:shd w:val="clear" w:color="auto" w:fill="FFFFFF"/>
          <w:lang w:val="el-GR"/>
        </w:rPr>
        <w:t>έγκριτο ψηφιακό περιεχόμενο επιστήμης και πολιτισμού.</w:t>
      </w:r>
      <w:r w:rsidRPr="004A2D3B">
        <w:rPr>
          <w:rFonts w:ascii="Open Sans" w:hAnsi="Open Sans" w:cs="Open Sans"/>
          <w:i/>
          <w:iCs/>
          <w:color w:val="000000"/>
          <w:sz w:val="21"/>
          <w:szCs w:val="21"/>
          <w:shd w:val="clear" w:color="auto" w:fill="FFFFFF"/>
          <w:lang w:val="el-GR"/>
        </w:rPr>
        <w:br/>
      </w:r>
      <w:r w:rsidRPr="004A2D3B">
        <w:rPr>
          <w:rStyle w:val="af"/>
          <w:rFonts w:ascii="Open Sans" w:hAnsi="Open Sans" w:cs="Open Sans"/>
          <w:color w:val="000000"/>
          <w:sz w:val="21"/>
          <w:szCs w:val="21"/>
          <w:shd w:val="clear" w:color="auto" w:fill="FFFFFF"/>
          <w:lang w:val="el-GR"/>
        </w:rPr>
        <w:t xml:space="preserve">• Παράγει τα επίσημα στατιστικά στοιχεία </w:t>
      </w:r>
      <w:r>
        <w:rPr>
          <w:rStyle w:val="af"/>
          <w:rFonts w:ascii="Open Sans" w:hAnsi="Open Sans" w:cs="Open Sans"/>
          <w:color w:val="000000"/>
          <w:sz w:val="21"/>
          <w:szCs w:val="21"/>
          <w:shd w:val="clear" w:color="auto" w:fill="FFFFFF"/>
          <w:lang w:val="el-GR"/>
        </w:rPr>
        <w:t xml:space="preserve">της χώρας μας </w:t>
      </w:r>
      <w:r w:rsidRPr="00914547">
        <w:rPr>
          <w:rStyle w:val="af"/>
          <w:rFonts w:ascii="Open Sans" w:hAnsi="Open Sans" w:cs="Open Sans"/>
          <w:color w:val="000000"/>
          <w:sz w:val="21"/>
          <w:szCs w:val="21"/>
          <w:shd w:val="clear" w:color="auto" w:fill="FFFFFF"/>
          <w:lang w:val="el-GR"/>
        </w:rPr>
        <w:t xml:space="preserve">για τις ευρωπαϊκές στατιστικές Έρευνας, Ανάπτυξης και Καινοτομίας. </w:t>
      </w:r>
      <w:r>
        <w:rPr>
          <w:rStyle w:val="af"/>
          <w:rFonts w:ascii="Open Sans" w:hAnsi="Open Sans" w:cs="Open Sans"/>
          <w:color w:val="000000"/>
          <w:sz w:val="21"/>
          <w:szCs w:val="21"/>
          <w:shd w:val="clear" w:color="auto" w:fill="FFFFFF"/>
          <w:lang w:val="el-GR"/>
        </w:rPr>
        <w:t xml:space="preserve">Διεξάγει έρευνες, συλλέγει στοιχεία και παράγει </w:t>
      </w:r>
      <w:r w:rsidRPr="00914547">
        <w:rPr>
          <w:rStyle w:val="af"/>
          <w:rFonts w:ascii="Open Sans" w:hAnsi="Open Sans" w:cs="Open Sans"/>
          <w:color w:val="000000"/>
          <w:sz w:val="21"/>
          <w:szCs w:val="21"/>
          <w:shd w:val="clear" w:color="auto" w:fill="FFFFFF"/>
          <w:lang w:val="el-GR"/>
        </w:rPr>
        <w:t>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4A2D3B">
        <w:rPr>
          <w:rFonts w:ascii="Open Sans" w:hAnsi="Open Sans" w:cs="Open Sans"/>
          <w:i/>
          <w:iCs/>
          <w:color w:val="000000"/>
          <w:sz w:val="21"/>
          <w:szCs w:val="21"/>
          <w:shd w:val="clear" w:color="auto" w:fill="FFFFFF"/>
          <w:lang w:val="el-GR"/>
        </w:rPr>
        <w:br/>
      </w:r>
      <w:r w:rsidRPr="004A2D3B">
        <w:rPr>
          <w:rStyle w:val="af"/>
          <w:rFonts w:ascii="Open Sans" w:hAnsi="Open Sans" w:cs="Open Sans"/>
          <w:color w:val="000000"/>
          <w:sz w:val="21"/>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rsidR="00A855F4" w:rsidRDefault="00A855F4" w:rsidP="00A855F4">
      <w:pPr>
        <w:spacing w:after="0"/>
        <w:rPr>
          <w:i/>
          <w:lang w:val="el-GR" w:eastAsia="el-GR"/>
        </w:rPr>
      </w:pPr>
      <w:r w:rsidRPr="004A2D3B">
        <w:rPr>
          <w:rStyle w:val="af"/>
          <w:rFonts w:ascii="Open Sans" w:hAnsi="Open Sans" w:cs="Open Sans"/>
          <w:color w:val="000000"/>
          <w:sz w:val="21"/>
          <w:szCs w:val="21"/>
          <w:shd w:val="clear" w:color="auto" w:fill="FFFFFF"/>
          <w:lang w:val="el-GR"/>
        </w:rPr>
        <w:t>• Υποστηρίζει τ</w:t>
      </w:r>
      <w:r>
        <w:rPr>
          <w:rStyle w:val="af"/>
          <w:rFonts w:ascii="Open Sans" w:hAnsi="Open Sans" w:cs="Open Sans"/>
          <w:color w:val="000000"/>
          <w:sz w:val="21"/>
          <w:szCs w:val="21"/>
          <w:shd w:val="clear" w:color="auto" w:fill="FFFFFF"/>
          <w:lang w:val="el-GR"/>
        </w:rPr>
        <w:t xml:space="preserve">η δικτύωση και την εξωστρέφεια των επιχειρήσεων και τη συνεργασία τους </w:t>
      </w:r>
      <w:r w:rsidRPr="004A2D3B">
        <w:rPr>
          <w:rStyle w:val="af"/>
          <w:rFonts w:ascii="Open Sans" w:hAnsi="Open Sans" w:cs="Open Sans"/>
          <w:color w:val="000000"/>
          <w:sz w:val="21"/>
          <w:szCs w:val="21"/>
          <w:shd w:val="clear" w:color="auto" w:fill="FFFFFF"/>
          <w:lang w:val="el-GR"/>
        </w:rPr>
        <w:t>με την ερευνητική κοινότητα.</w:t>
      </w:r>
    </w:p>
    <w:p w:rsidR="00A75F13" w:rsidRPr="007B553C" w:rsidRDefault="00A75F13" w:rsidP="00A75F13">
      <w:pPr>
        <w:spacing w:after="0"/>
        <w:rPr>
          <w:rStyle w:val="af"/>
          <w:rFonts w:ascii="Open Sans" w:hAnsi="Open Sans" w:cs="Open Sans"/>
          <w:color w:val="000000"/>
          <w:sz w:val="21"/>
          <w:szCs w:val="21"/>
          <w:shd w:val="clear" w:color="auto" w:fill="FFFFFF"/>
          <w:lang w:val="el-GR"/>
        </w:rPr>
      </w:pPr>
    </w:p>
    <w:p w:rsidR="00A75F13" w:rsidRPr="007B553C" w:rsidRDefault="00A75F13" w:rsidP="00A75F13">
      <w:pPr>
        <w:spacing w:after="0"/>
        <w:rPr>
          <w:i/>
          <w:lang w:val="el-GR" w:eastAsia="el-GR"/>
        </w:rPr>
      </w:pPr>
    </w:p>
    <w:sectPr w:rsidR="00A75F13" w:rsidRPr="007B553C" w:rsidSect="00150A15">
      <w:headerReference w:type="default" r:id="rId17"/>
      <w:footerReference w:type="default" r:id="rId18"/>
      <w:headerReference w:type="first" r:id="rId19"/>
      <w:footerReference w:type="first" r:id="rId20"/>
      <w:pgSz w:w="12240" w:h="15840"/>
      <w:pgMar w:top="1276" w:right="1440" w:bottom="1276" w:left="1440" w:header="720" w:footer="266"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0F" w:rsidRDefault="00640C0F" w:rsidP="002E1873">
      <w:pPr>
        <w:spacing w:after="0" w:line="240" w:lineRule="auto"/>
      </w:pPr>
      <w:r>
        <w:separator/>
      </w:r>
    </w:p>
  </w:endnote>
  <w:endnote w:type="continuationSeparator" w:id="0">
    <w:p w:rsidR="00640C0F" w:rsidRDefault="00640C0F" w:rsidP="002E1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en Sans">
    <w:altName w:val="Calibri"/>
    <w:panose1 w:val="020B0606030504020204"/>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0F" w:rsidRPr="0065360B" w:rsidRDefault="00640C0F"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640C0F" w:rsidRPr="00D41F9B" w:rsidRDefault="00640C0F">
    <w:pPr>
      <w:pStyle w:val="11"/>
      <w:rPr>
        <w:rFonts w:asciiTheme="majorHAnsi" w:hAnsiTheme="majorHAnsi" w:cs="Tahoma"/>
        <w:color w:val="3B3838" w:themeColor="background2" w:themeShade="40"/>
        <w:sz w:val="20"/>
        <w:szCs w:val="16"/>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0F" w:rsidRPr="0065360B" w:rsidRDefault="00640C0F"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640C0F" w:rsidRPr="005311F2" w:rsidRDefault="00640C0F"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0F" w:rsidRDefault="00640C0F" w:rsidP="002E1873">
      <w:pPr>
        <w:spacing w:after="0" w:line="240" w:lineRule="auto"/>
      </w:pPr>
      <w:r>
        <w:separator/>
      </w:r>
    </w:p>
  </w:footnote>
  <w:footnote w:type="continuationSeparator" w:id="0">
    <w:p w:rsidR="00640C0F" w:rsidRDefault="00640C0F" w:rsidP="002E18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0F" w:rsidRPr="002A2E0B" w:rsidRDefault="00640C0F" w:rsidP="002A2E0B">
    <w:pPr>
      <w:spacing w:after="0" w:line="240" w:lineRule="auto"/>
      <w:rPr>
        <w:rFonts w:cstheme="majorHAnsi"/>
        <w:color w:val="262626" w:themeColor="text1" w:themeTint="D9"/>
        <w:sz w:val="20"/>
        <w:szCs w:val="20"/>
        <w:lang w:val="el-GR"/>
      </w:rPr>
    </w:pPr>
    <w:r w:rsidRPr="00AA44F4">
      <w:rPr>
        <w:rFonts w:cstheme="majorHAnsi"/>
        <w:color w:val="262626" w:themeColor="text1" w:themeTint="D9"/>
        <w:sz w:val="20"/>
        <w:szCs w:val="20"/>
        <w:lang w:val="el-GR"/>
      </w:rPr>
      <w:t xml:space="preserve">Συνέδριο «Μένω; Φεύγω; Επιστρέφω;» για την κινητικότητα του εξειδικευμένου επιστημονικού δυναμικού </w:t>
    </w: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r w:rsidRPr="002A2E0B">
      <w:rPr>
        <w:b/>
        <w:sz w:val="28"/>
        <w:lang w:val="el-GR" w:eastAsia="el-GR"/>
      </w:rPr>
      <w:t xml:space="preserve"> </w:t>
    </w:r>
    <w:r>
      <w:rPr>
        <w:sz w:val="36"/>
        <w:lang w:val="el-GR"/>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C0F" w:rsidRPr="00C63BAD" w:rsidRDefault="00640C0F" w:rsidP="00301D9A">
    <w:pPr>
      <w:pStyle w:val="1"/>
      <w:ind w:left="7200"/>
      <w:rPr>
        <w:lang w:val="el-GR"/>
      </w:rPr>
    </w:pPr>
    <w:r w:rsidRPr="00D41F9B">
      <w:rPr>
        <w:noProof/>
        <w:color w:val="3B3838" w:themeColor="background2" w:themeShade="40"/>
        <w:lang w:val="el-GR" w:eastAsia="el-GR"/>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6442B6">
      <w:rPr>
        <w:lang w:val="el-GR"/>
      </w:rPr>
      <w:t>Αθήνα,</w:t>
    </w:r>
    <w:r w:rsidRPr="006442B6">
      <w:t xml:space="preserve"> </w:t>
    </w:r>
    <w:r>
      <w:rPr>
        <w:lang w:val="el-GR"/>
      </w:rPr>
      <w:t>08</w:t>
    </w:r>
    <w:r w:rsidRPr="006442B6">
      <w:t>.</w:t>
    </w:r>
    <w:r>
      <w:t>11</w:t>
    </w:r>
    <w:r w:rsidRPr="006442B6">
      <w:rPr>
        <w:lang w:val="el-GR"/>
      </w:rPr>
      <w:t>.20</w:t>
    </w:r>
    <w:r w:rsidRPr="006442B6">
      <w:t>2</w:t>
    </w:r>
    <w:r w:rsidRPr="006442B6">
      <w:rPr>
        <w:lang w:val="el-GR"/>
      </w:rPr>
      <w:t>3</w:t>
    </w:r>
  </w:p>
  <w:p w:rsidR="00640C0F" w:rsidRDefault="00640C0F">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E2D4FB5"/>
    <w:multiLevelType w:val="hybridMultilevel"/>
    <w:tmpl w:val="47B44B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rsids>
    <w:rsidRoot w:val="002E1873"/>
    <w:rsid w:val="00014478"/>
    <w:rsid w:val="000208F0"/>
    <w:rsid w:val="00032863"/>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B5EF3"/>
    <w:rsid w:val="000B6322"/>
    <w:rsid w:val="000C2B72"/>
    <w:rsid w:val="000C46F9"/>
    <w:rsid w:val="000D1EF7"/>
    <w:rsid w:val="000E2EB0"/>
    <w:rsid w:val="000E670B"/>
    <w:rsid w:val="000F1B7A"/>
    <w:rsid w:val="000F2AA9"/>
    <w:rsid w:val="000F7684"/>
    <w:rsid w:val="00101C5B"/>
    <w:rsid w:val="00103B05"/>
    <w:rsid w:val="001055E6"/>
    <w:rsid w:val="00111A97"/>
    <w:rsid w:val="001132DE"/>
    <w:rsid w:val="00121D68"/>
    <w:rsid w:val="0013453F"/>
    <w:rsid w:val="0013773A"/>
    <w:rsid w:val="00142159"/>
    <w:rsid w:val="0014272C"/>
    <w:rsid w:val="00150A15"/>
    <w:rsid w:val="00151738"/>
    <w:rsid w:val="001609C6"/>
    <w:rsid w:val="001643B5"/>
    <w:rsid w:val="0016730D"/>
    <w:rsid w:val="0017374C"/>
    <w:rsid w:val="0017687E"/>
    <w:rsid w:val="001879A9"/>
    <w:rsid w:val="00192BAB"/>
    <w:rsid w:val="001944A6"/>
    <w:rsid w:val="001A0C05"/>
    <w:rsid w:val="001B4208"/>
    <w:rsid w:val="001B498B"/>
    <w:rsid w:val="001C2B9D"/>
    <w:rsid w:val="001C4D70"/>
    <w:rsid w:val="001D5048"/>
    <w:rsid w:val="001D5F59"/>
    <w:rsid w:val="001D60BF"/>
    <w:rsid w:val="001E15D2"/>
    <w:rsid w:val="001F1896"/>
    <w:rsid w:val="00204235"/>
    <w:rsid w:val="002043D7"/>
    <w:rsid w:val="00212827"/>
    <w:rsid w:val="00213507"/>
    <w:rsid w:val="0021492D"/>
    <w:rsid w:val="002208F1"/>
    <w:rsid w:val="00231BA2"/>
    <w:rsid w:val="00241D75"/>
    <w:rsid w:val="002423F5"/>
    <w:rsid w:val="00243231"/>
    <w:rsid w:val="00251B73"/>
    <w:rsid w:val="002544D7"/>
    <w:rsid w:val="00261B93"/>
    <w:rsid w:val="00263A9B"/>
    <w:rsid w:val="00271C3E"/>
    <w:rsid w:val="002738C0"/>
    <w:rsid w:val="00276E4A"/>
    <w:rsid w:val="00277F4E"/>
    <w:rsid w:val="00281CCA"/>
    <w:rsid w:val="002877A3"/>
    <w:rsid w:val="002A2E0B"/>
    <w:rsid w:val="002B3685"/>
    <w:rsid w:val="002B5D08"/>
    <w:rsid w:val="002C0EAE"/>
    <w:rsid w:val="002C28B5"/>
    <w:rsid w:val="002C33D6"/>
    <w:rsid w:val="002D250D"/>
    <w:rsid w:val="002E1873"/>
    <w:rsid w:val="003007F0"/>
    <w:rsid w:val="00301D9A"/>
    <w:rsid w:val="003031F6"/>
    <w:rsid w:val="0031017B"/>
    <w:rsid w:val="003134E5"/>
    <w:rsid w:val="00315158"/>
    <w:rsid w:val="0031612F"/>
    <w:rsid w:val="003211D8"/>
    <w:rsid w:val="003251FE"/>
    <w:rsid w:val="00330944"/>
    <w:rsid w:val="00332E2C"/>
    <w:rsid w:val="00334E51"/>
    <w:rsid w:val="003355BD"/>
    <w:rsid w:val="00343A78"/>
    <w:rsid w:val="00345DDC"/>
    <w:rsid w:val="003511DC"/>
    <w:rsid w:val="003624E6"/>
    <w:rsid w:val="0037409A"/>
    <w:rsid w:val="00375B24"/>
    <w:rsid w:val="00385BB7"/>
    <w:rsid w:val="0039097A"/>
    <w:rsid w:val="003A09FF"/>
    <w:rsid w:val="003A43CD"/>
    <w:rsid w:val="003C25B8"/>
    <w:rsid w:val="003D16B1"/>
    <w:rsid w:val="003D461D"/>
    <w:rsid w:val="003E32B8"/>
    <w:rsid w:val="00401A75"/>
    <w:rsid w:val="00405293"/>
    <w:rsid w:val="00405615"/>
    <w:rsid w:val="00421DA3"/>
    <w:rsid w:val="004261C5"/>
    <w:rsid w:val="00427B63"/>
    <w:rsid w:val="00430F70"/>
    <w:rsid w:val="00434FD4"/>
    <w:rsid w:val="00435132"/>
    <w:rsid w:val="00442A6B"/>
    <w:rsid w:val="00447DCF"/>
    <w:rsid w:val="004527A1"/>
    <w:rsid w:val="004549D5"/>
    <w:rsid w:val="00462DDC"/>
    <w:rsid w:val="00477D8D"/>
    <w:rsid w:val="00486BF1"/>
    <w:rsid w:val="004A154F"/>
    <w:rsid w:val="004A2D3B"/>
    <w:rsid w:val="004A4E3B"/>
    <w:rsid w:val="004B2B64"/>
    <w:rsid w:val="004B48D6"/>
    <w:rsid w:val="004B7A0F"/>
    <w:rsid w:val="004C11AD"/>
    <w:rsid w:val="004C1E53"/>
    <w:rsid w:val="004C25BB"/>
    <w:rsid w:val="004D12A2"/>
    <w:rsid w:val="004D53CD"/>
    <w:rsid w:val="004D7E4A"/>
    <w:rsid w:val="004E3EBF"/>
    <w:rsid w:val="004E4B57"/>
    <w:rsid w:val="004F2981"/>
    <w:rsid w:val="00501407"/>
    <w:rsid w:val="00510242"/>
    <w:rsid w:val="00511750"/>
    <w:rsid w:val="00517337"/>
    <w:rsid w:val="00525759"/>
    <w:rsid w:val="00533CFB"/>
    <w:rsid w:val="00535C15"/>
    <w:rsid w:val="00542E64"/>
    <w:rsid w:val="0055587A"/>
    <w:rsid w:val="00561F1D"/>
    <w:rsid w:val="00577E88"/>
    <w:rsid w:val="00580476"/>
    <w:rsid w:val="0059171C"/>
    <w:rsid w:val="005A0403"/>
    <w:rsid w:val="005A192A"/>
    <w:rsid w:val="005A4D53"/>
    <w:rsid w:val="005B35A3"/>
    <w:rsid w:val="005B5961"/>
    <w:rsid w:val="005B61E5"/>
    <w:rsid w:val="005C4A24"/>
    <w:rsid w:val="005D291A"/>
    <w:rsid w:val="005D4304"/>
    <w:rsid w:val="005E031F"/>
    <w:rsid w:val="005F0D19"/>
    <w:rsid w:val="00610214"/>
    <w:rsid w:val="00610B2F"/>
    <w:rsid w:val="00616508"/>
    <w:rsid w:val="00621349"/>
    <w:rsid w:val="00621442"/>
    <w:rsid w:val="00623D41"/>
    <w:rsid w:val="0063034C"/>
    <w:rsid w:val="00640C0F"/>
    <w:rsid w:val="00640EC7"/>
    <w:rsid w:val="006412D3"/>
    <w:rsid w:val="006442B6"/>
    <w:rsid w:val="0065132C"/>
    <w:rsid w:val="00652B33"/>
    <w:rsid w:val="00663E3D"/>
    <w:rsid w:val="00664F87"/>
    <w:rsid w:val="00665986"/>
    <w:rsid w:val="006854F7"/>
    <w:rsid w:val="00693749"/>
    <w:rsid w:val="006A75E6"/>
    <w:rsid w:val="006D0D75"/>
    <w:rsid w:val="006E2C99"/>
    <w:rsid w:val="006E3FD0"/>
    <w:rsid w:val="006E4C35"/>
    <w:rsid w:val="006F5C08"/>
    <w:rsid w:val="00704039"/>
    <w:rsid w:val="00705D85"/>
    <w:rsid w:val="007145F4"/>
    <w:rsid w:val="00720C3A"/>
    <w:rsid w:val="0074071B"/>
    <w:rsid w:val="00740CCF"/>
    <w:rsid w:val="00753584"/>
    <w:rsid w:val="007731FA"/>
    <w:rsid w:val="00790BEA"/>
    <w:rsid w:val="00797F30"/>
    <w:rsid w:val="007A7B0C"/>
    <w:rsid w:val="007A7C4A"/>
    <w:rsid w:val="007B553C"/>
    <w:rsid w:val="007C536F"/>
    <w:rsid w:val="007D2870"/>
    <w:rsid w:val="007D77A4"/>
    <w:rsid w:val="007E42D1"/>
    <w:rsid w:val="007E4D87"/>
    <w:rsid w:val="007E67CF"/>
    <w:rsid w:val="00801E68"/>
    <w:rsid w:val="00802102"/>
    <w:rsid w:val="00802EA1"/>
    <w:rsid w:val="008044F5"/>
    <w:rsid w:val="00807351"/>
    <w:rsid w:val="0081280F"/>
    <w:rsid w:val="00820292"/>
    <w:rsid w:val="00821115"/>
    <w:rsid w:val="00834D8D"/>
    <w:rsid w:val="008360B0"/>
    <w:rsid w:val="008439D2"/>
    <w:rsid w:val="00843F0F"/>
    <w:rsid w:val="0085138D"/>
    <w:rsid w:val="00856E43"/>
    <w:rsid w:val="008734E8"/>
    <w:rsid w:val="0087532A"/>
    <w:rsid w:val="00881E9A"/>
    <w:rsid w:val="00885C95"/>
    <w:rsid w:val="008918B2"/>
    <w:rsid w:val="00894B6D"/>
    <w:rsid w:val="00897E62"/>
    <w:rsid w:val="008A0F6A"/>
    <w:rsid w:val="008B3536"/>
    <w:rsid w:val="008B6150"/>
    <w:rsid w:val="008B6EC6"/>
    <w:rsid w:val="008B7FA2"/>
    <w:rsid w:val="008C6824"/>
    <w:rsid w:val="008C7679"/>
    <w:rsid w:val="008D2755"/>
    <w:rsid w:val="008D53CE"/>
    <w:rsid w:val="008E1C5E"/>
    <w:rsid w:val="008F102D"/>
    <w:rsid w:val="008F44A2"/>
    <w:rsid w:val="009058C5"/>
    <w:rsid w:val="00914547"/>
    <w:rsid w:val="0092609C"/>
    <w:rsid w:val="00934878"/>
    <w:rsid w:val="0096148D"/>
    <w:rsid w:val="00962929"/>
    <w:rsid w:val="009732E6"/>
    <w:rsid w:val="00997624"/>
    <w:rsid w:val="009A5B18"/>
    <w:rsid w:val="009B0DF0"/>
    <w:rsid w:val="009B5AA5"/>
    <w:rsid w:val="009C4982"/>
    <w:rsid w:val="009D0EF3"/>
    <w:rsid w:val="009E7442"/>
    <w:rsid w:val="009F2CF1"/>
    <w:rsid w:val="00A0124B"/>
    <w:rsid w:val="00A02041"/>
    <w:rsid w:val="00A11144"/>
    <w:rsid w:val="00A21BF0"/>
    <w:rsid w:val="00A31A53"/>
    <w:rsid w:val="00A32599"/>
    <w:rsid w:val="00A36E04"/>
    <w:rsid w:val="00A43B93"/>
    <w:rsid w:val="00A4758D"/>
    <w:rsid w:val="00A61986"/>
    <w:rsid w:val="00A61AB1"/>
    <w:rsid w:val="00A70390"/>
    <w:rsid w:val="00A75F13"/>
    <w:rsid w:val="00A7669B"/>
    <w:rsid w:val="00A844E0"/>
    <w:rsid w:val="00A855F4"/>
    <w:rsid w:val="00A92C48"/>
    <w:rsid w:val="00A92EA2"/>
    <w:rsid w:val="00A944BF"/>
    <w:rsid w:val="00AA44F4"/>
    <w:rsid w:val="00AB4A6B"/>
    <w:rsid w:val="00AC6B29"/>
    <w:rsid w:val="00AD0383"/>
    <w:rsid w:val="00AD069D"/>
    <w:rsid w:val="00AD2ABA"/>
    <w:rsid w:val="00AD35F6"/>
    <w:rsid w:val="00AE65B0"/>
    <w:rsid w:val="00AF1A08"/>
    <w:rsid w:val="00AF2CC8"/>
    <w:rsid w:val="00AF5A34"/>
    <w:rsid w:val="00AF6A36"/>
    <w:rsid w:val="00AF6D63"/>
    <w:rsid w:val="00B04B35"/>
    <w:rsid w:val="00B06CB1"/>
    <w:rsid w:val="00B27D91"/>
    <w:rsid w:val="00B330F7"/>
    <w:rsid w:val="00B37474"/>
    <w:rsid w:val="00B4066B"/>
    <w:rsid w:val="00B552AA"/>
    <w:rsid w:val="00B57A74"/>
    <w:rsid w:val="00B709D9"/>
    <w:rsid w:val="00B75D53"/>
    <w:rsid w:val="00B81BAA"/>
    <w:rsid w:val="00B87355"/>
    <w:rsid w:val="00B906BC"/>
    <w:rsid w:val="00B91D60"/>
    <w:rsid w:val="00B92D14"/>
    <w:rsid w:val="00BA050A"/>
    <w:rsid w:val="00BA3EF4"/>
    <w:rsid w:val="00BB252B"/>
    <w:rsid w:val="00BB291D"/>
    <w:rsid w:val="00BB77B6"/>
    <w:rsid w:val="00BC390C"/>
    <w:rsid w:val="00BC71EA"/>
    <w:rsid w:val="00BD7F6D"/>
    <w:rsid w:val="00BE4E81"/>
    <w:rsid w:val="00BE5839"/>
    <w:rsid w:val="00BF07C3"/>
    <w:rsid w:val="00BF2CC5"/>
    <w:rsid w:val="00C0372A"/>
    <w:rsid w:val="00C07A5C"/>
    <w:rsid w:val="00C11192"/>
    <w:rsid w:val="00C12667"/>
    <w:rsid w:val="00C24544"/>
    <w:rsid w:val="00C35F39"/>
    <w:rsid w:val="00C36BA2"/>
    <w:rsid w:val="00C467DD"/>
    <w:rsid w:val="00C515D1"/>
    <w:rsid w:val="00C54609"/>
    <w:rsid w:val="00C54A3D"/>
    <w:rsid w:val="00C55DA3"/>
    <w:rsid w:val="00C61884"/>
    <w:rsid w:val="00C63BAD"/>
    <w:rsid w:val="00C665A5"/>
    <w:rsid w:val="00C70819"/>
    <w:rsid w:val="00C85F3D"/>
    <w:rsid w:val="00C96A12"/>
    <w:rsid w:val="00CB12F2"/>
    <w:rsid w:val="00CB4791"/>
    <w:rsid w:val="00CC23C9"/>
    <w:rsid w:val="00CD1297"/>
    <w:rsid w:val="00CD1DF6"/>
    <w:rsid w:val="00CD3BBC"/>
    <w:rsid w:val="00CE0EE4"/>
    <w:rsid w:val="00CF1DC3"/>
    <w:rsid w:val="00D1336D"/>
    <w:rsid w:val="00D1781C"/>
    <w:rsid w:val="00D17D47"/>
    <w:rsid w:val="00D32CA6"/>
    <w:rsid w:val="00D340AC"/>
    <w:rsid w:val="00D41F9B"/>
    <w:rsid w:val="00D46024"/>
    <w:rsid w:val="00D5364B"/>
    <w:rsid w:val="00D54466"/>
    <w:rsid w:val="00D55E29"/>
    <w:rsid w:val="00D67756"/>
    <w:rsid w:val="00D67768"/>
    <w:rsid w:val="00D7223F"/>
    <w:rsid w:val="00D74B26"/>
    <w:rsid w:val="00D83951"/>
    <w:rsid w:val="00D84C66"/>
    <w:rsid w:val="00D86E99"/>
    <w:rsid w:val="00D87D13"/>
    <w:rsid w:val="00DB00AA"/>
    <w:rsid w:val="00DB3684"/>
    <w:rsid w:val="00DC16F9"/>
    <w:rsid w:val="00DC35F2"/>
    <w:rsid w:val="00DC5204"/>
    <w:rsid w:val="00DF5D25"/>
    <w:rsid w:val="00DF63EB"/>
    <w:rsid w:val="00E03788"/>
    <w:rsid w:val="00E07888"/>
    <w:rsid w:val="00E116FE"/>
    <w:rsid w:val="00E12E09"/>
    <w:rsid w:val="00E20D67"/>
    <w:rsid w:val="00E2488C"/>
    <w:rsid w:val="00E27EBF"/>
    <w:rsid w:val="00E3275F"/>
    <w:rsid w:val="00E37A6F"/>
    <w:rsid w:val="00E44211"/>
    <w:rsid w:val="00E4638A"/>
    <w:rsid w:val="00E507E4"/>
    <w:rsid w:val="00E52FD5"/>
    <w:rsid w:val="00E548B4"/>
    <w:rsid w:val="00E57B36"/>
    <w:rsid w:val="00E600C3"/>
    <w:rsid w:val="00E62404"/>
    <w:rsid w:val="00E9573D"/>
    <w:rsid w:val="00EA5A00"/>
    <w:rsid w:val="00EB6353"/>
    <w:rsid w:val="00EC2B50"/>
    <w:rsid w:val="00EC3996"/>
    <w:rsid w:val="00EE4479"/>
    <w:rsid w:val="00EF445A"/>
    <w:rsid w:val="00F00748"/>
    <w:rsid w:val="00F12205"/>
    <w:rsid w:val="00F25EAF"/>
    <w:rsid w:val="00F43C22"/>
    <w:rsid w:val="00F472FE"/>
    <w:rsid w:val="00F479DB"/>
    <w:rsid w:val="00F47CBE"/>
    <w:rsid w:val="00F51263"/>
    <w:rsid w:val="00F53569"/>
    <w:rsid w:val="00F70852"/>
    <w:rsid w:val="00F74184"/>
    <w:rsid w:val="00F84266"/>
    <w:rsid w:val="00F87E08"/>
    <w:rsid w:val="00FA1A08"/>
    <w:rsid w:val="00FB3380"/>
    <w:rsid w:val="00FB5C3C"/>
    <w:rsid w:val="00FD009B"/>
    <w:rsid w:val="00FE1415"/>
    <w:rsid w:val="00FF3203"/>
    <w:rsid w:val="00FF3E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EA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1"/>
    <w:uiPriority w:val="99"/>
    <w:qFormat/>
    <w:rsid w:val="00892992"/>
  </w:style>
  <w:style w:type="character" w:customStyle="1" w:styleId="Char0">
    <w:name w:val="Κείμενο σχολίου Char"/>
    <w:basedOn w:val="a0"/>
    <w:link w:val="a3"/>
    <w:uiPriority w:val="99"/>
    <w:qFormat/>
    <w:rsid w:val="00892992"/>
  </w:style>
  <w:style w:type="character" w:styleId="a4">
    <w:name w:val="annotation reference"/>
    <w:basedOn w:val="a0"/>
    <w:uiPriority w:val="99"/>
    <w:semiHidden/>
    <w:unhideWhenUsed/>
    <w:qFormat/>
    <w:rsid w:val="000219F9"/>
    <w:rPr>
      <w:sz w:val="16"/>
      <w:szCs w:val="16"/>
    </w:rPr>
  </w:style>
  <w:style w:type="character" w:customStyle="1" w:styleId="Char1">
    <w:name w:val="Θέμα σχολίου Char"/>
    <w:basedOn w:val="a0"/>
    <w:link w:val="a5"/>
    <w:uiPriority w:val="99"/>
    <w:semiHidden/>
    <w:qFormat/>
    <w:rsid w:val="000219F9"/>
    <w:rPr>
      <w:sz w:val="20"/>
      <w:szCs w:val="20"/>
    </w:rPr>
  </w:style>
  <w:style w:type="character" w:customStyle="1" w:styleId="Char2">
    <w:name w:val="Κείμενο πλαισίου Char"/>
    <w:basedOn w:val="Char1"/>
    <w:link w:val="a6"/>
    <w:uiPriority w:val="99"/>
    <w:semiHidden/>
    <w:qFormat/>
    <w:rsid w:val="000219F9"/>
    <w:rPr>
      <w:b/>
      <w:bCs/>
      <w:sz w:val="20"/>
      <w:szCs w:val="20"/>
    </w:rPr>
  </w:style>
  <w:style w:type="character" w:customStyle="1" w:styleId="Char10">
    <w:name w:val="Κείμενο υποσημείωσης Char1"/>
    <w:basedOn w:val="a0"/>
    <w:link w:val="a7"/>
    <w:uiPriority w:val="99"/>
    <w:semiHidden/>
    <w:qFormat/>
    <w:rsid w:val="000219F9"/>
    <w:rPr>
      <w:rFonts w:ascii="Segoe UI" w:hAnsi="Segoe UI" w:cs="Segoe UI"/>
      <w:sz w:val="18"/>
      <w:szCs w:val="18"/>
    </w:rPr>
  </w:style>
  <w:style w:type="character" w:customStyle="1" w:styleId="InternetLink">
    <w:name w:val="Internet Link"/>
    <w:basedOn w:val="a0"/>
    <w:uiPriority w:val="99"/>
    <w:unhideWhenUsed/>
    <w:rsid w:val="00550730"/>
    <w:rPr>
      <w:color w:val="0563C1" w:themeColor="hyperlink"/>
      <w:u w:val="single"/>
    </w:rPr>
  </w:style>
  <w:style w:type="character" w:styleId="-">
    <w:name w:val="FollowedHyperlink"/>
    <w:basedOn w:val="a0"/>
    <w:uiPriority w:val="99"/>
    <w:semiHidden/>
    <w:unhideWhenUsed/>
    <w:qFormat/>
    <w:rsid w:val="000A2032"/>
    <w:rPr>
      <w:color w:val="954F72" w:themeColor="followedHyperlink"/>
      <w:u w:val="single"/>
    </w:rPr>
  </w:style>
  <w:style w:type="character" w:customStyle="1" w:styleId="Char3">
    <w:name w:val="Κείμενο υποσημείωσης Char"/>
    <w:basedOn w:val="a0"/>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a"/>
    <w:next w:val="a8"/>
    <w:qFormat/>
    <w:rsid w:val="002E1873"/>
    <w:pPr>
      <w:keepNext/>
      <w:spacing w:before="240" w:after="120"/>
    </w:pPr>
    <w:rPr>
      <w:rFonts w:ascii="Liberation Sans" w:eastAsia="Noto Sans CJK SC Regular" w:hAnsi="Liberation Sans" w:cs="FreeSans"/>
      <w:sz w:val="28"/>
      <w:szCs w:val="28"/>
    </w:rPr>
  </w:style>
  <w:style w:type="paragraph" w:styleId="a8">
    <w:name w:val="Body Text"/>
    <w:basedOn w:val="a"/>
    <w:rsid w:val="002E1873"/>
    <w:pPr>
      <w:spacing w:after="140" w:line="288" w:lineRule="auto"/>
    </w:pPr>
  </w:style>
  <w:style w:type="paragraph" w:styleId="a9">
    <w:name w:val="List"/>
    <w:basedOn w:val="a8"/>
    <w:rsid w:val="002E1873"/>
    <w:rPr>
      <w:rFonts w:cs="FreeSans"/>
    </w:rPr>
  </w:style>
  <w:style w:type="paragraph" w:customStyle="1" w:styleId="10">
    <w:name w:val="Λεζάντα1"/>
    <w:basedOn w:val="a"/>
    <w:qFormat/>
    <w:rsid w:val="002E1873"/>
    <w:pPr>
      <w:suppressLineNumbers/>
      <w:spacing w:before="120" w:after="120"/>
    </w:pPr>
    <w:rPr>
      <w:rFonts w:cs="FreeSans"/>
      <w:i/>
      <w:iCs/>
      <w:sz w:val="24"/>
      <w:szCs w:val="24"/>
    </w:rPr>
  </w:style>
  <w:style w:type="paragraph" w:customStyle="1" w:styleId="Index">
    <w:name w:val="Index"/>
    <w:basedOn w:val="a"/>
    <w:qFormat/>
    <w:rsid w:val="002E1873"/>
    <w:pPr>
      <w:suppressLineNumbers/>
    </w:pPr>
    <w:rPr>
      <w:rFonts w:cs="FreeSans"/>
    </w:rPr>
  </w:style>
  <w:style w:type="paragraph" w:customStyle="1" w:styleId="1">
    <w:name w:val="Κεφαλίδα1"/>
    <w:basedOn w:val="a"/>
    <w:link w:val="Char"/>
    <w:uiPriority w:val="99"/>
    <w:unhideWhenUsed/>
    <w:rsid w:val="00892992"/>
    <w:pPr>
      <w:tabs>
        <w:tab w:val="center" w:pos="4680"/>
        <w:tab w:val="right" w:pos="9360"/>
      </w:tabs>
      <w:spacing w:after="0" w:line="240" w:lineRule="auto"/>
    </w:pPr>
  </w:style>
  <w:style w:type="paragraph" w:customStyle="1" w:styleId="11">
    <w:name w:val="Υποσέλιδο1"/>
    <w:basedOn w:val="a"/>
    <w:unhideWhenUsed/>
    <w:rsid w:val="00892992"/>
    <w:pPr>
      <w:tabs>
        <w:tab w:val="center" w:pos="4680"/>
        <w:tab w:val="right" w:pos="9360"/>
      </w:tabs>
      <w:spacing w:after="0" w:line="240" w:lineRule="auto"/>
    </w:pPr>
  </w:style>
  <w:style w:type="paragraph" w:styleId="aa">
    <w:name w:val="List Paragraph"/>
    <w:basedOn w:val="a"/>
    <w:uiPriority w:val="34"/>
    <w:qFormat/>
    <w:rsid w:val="000219F9"/>
    <w:pPr>
      <w:ind w:left="720"/>
      <w:contextualSpacing/>
    </w:pPr>
    <w:rPr>
      <w:lang w:val="el-GR"/>
    </w:rPr>
  </w:style>
  <w:style w:type="paragraph" w:styleId="a3">
    <w:name w:val="annotation text"/>
    <w:basedOn w:val="a"/>
    <w:link w:val="Char0"/>
    <w:uiPriority w:val="99"/>
    <w:semiHidden/>
    <w:unhideWhenUsed/>
    <w:qFormat/>
    <w:rsid w:val="000219F9"/>
    <w:pPr>
      <w:spacing w:line="240" w:lineRule="auto"/>
    </w:pPr>
    <w:rPr>
      <w:sz w:val="20"/>
      <w:szCs w:val="20"/>
    </w:rPr>
  </w:style>
  <w:style w:type="paragraph" w:styleId="a5">
    <w:name w:val="annotation subject"/>
    <w:basedOn w:val="a3"/>
    <w:link w:val="Char1"/>
    <w:uiPriority w:val="99"/>
    <w:semiHidden/>
    <w:unhideWhenUsed/>
    <w:qFormat/>
    <w:rsid w:val="000219F9"/>
    <w:rPr>
      <w:b/>
      <w:bCs/>
    </w:rPr>
  </w:style>
  <w:style w:type="paragraph" w:styleId="a6">
    <w:name w:val="Balloon Text"/>
    <w:basedOn w:val="a"/>
    <w:link w:val="Char2"/>
    <w:uiPriority w:val="99"/>
    <w:semiHidden/>
    <w:unhideWhenUsed/>
    <w:qFormat/>
    <w:rsid w:val="000219F9"/>
    <w:pPr>
      <w:spacing w:after="0" w:line="240" w:lineRule="auto"/>
    </w:pPr>
    <w:rPr>
      <w:rFonts w:ascii="Segoe UI" w:hAnsi="Segoe UI" w:cs="Segoe UI"/>
      <w:sz w:val="18"/>
      <w:szCs w:val="18"/>
    </w:rPr>
  </w:style>
  <w:style w:type="paragraph" w:styleId="ab">
    <w:name w:val="caption"/>
    <w:basedOn w:val="a"/>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a7">
    <w:name w:val="footnote text"/>
    <w:basedOn w:val="a"/>
    <w:link w:val="Char10"/>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ac">
    <w:name w:val="header"/>
    <w:basedOn w:val="a"/>
    <w:link w:val="Char11"/>
    <w:uiPriority w:val="99"/>
    <w:unhideWhenUsed/>
    <w:rsid w:val="00FE1415"/>
    <w:pPr>
      <w:tabs>
        <w:tab w:val="center" w:pos="4153"/>
        <w:tab w:val="right" w:pos="8306"/>
      </w:tabs>
      <w:spacing w:after="0" w:line="240" w:lineRule="auto"/>
    </w:pPr>
  </w:style>
  <w:style w:type="character" w:customStyle="1" w:styleId="Char11">
    <w:name w:val="Κεφαλίδα Char1"/>
    <w:basedOn w:val="a0"/>
    <w:link w:val="ac"/>
    <w:uiPriority w:val="99"/>
    <w:rsid w:val="00FE1415"/>
  </w:style>
  <w:style w:type="paragraph" w:styleId="ad">
    <w:name w:val="footer"/>
    <w:basedOn w:val="a"/>
    <w:link w:val="Char4"/>
    <w:unhideWhenUsed/>
    <w:rsid w:val="00FE1415"/>
    <w:pPr>
      <w:tabs>
        <w:tab w:val="center" w:pos="4153"/>
        <w:tab w:val="right" w:pos="8306"/>
      </w:tabs>
      <w:spacing w:after="0" w:line="240" w:lineRule="auto"/>
    </w:pPr>
  </w:style>
  <w:style w:type="character" w:customStyle="1" w:styleId="Char4">
    <w:name w:val="Υποσέλιδο Char"/>
    <w:basedOn w:val="a0"/>
    <w:link w:val="ad"/>
    <w:rsid w:val="00FE1415"/>
  </w:style>
  <w:style w:type="character" w:styleId="-0">
    <w:name w:val="Hyperlink"/>
    <w:basedOn w:val="a0"/>
    <w:uiPriority w:val="99"/>
    <w:unhideWhenUsed/>
    <w:rsid w:val="0039097A"/>
    <w:rPr>
      <w:color w:val="0563C1" w:themeColor="hyperlink"/>
      <w:u w:val="single"/>
    </w:rPr>
  </w:style>
  <w:style w:type="paragraph" w:customStyle="1" w:styleId="ae">
    <w:name w:val="λεζαντα"/>
    <w:basedOn w:val="a"/>
    <w:link w:val="Char5"/>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5">
    <w:name w:val="λεζαντα Char"/>
    <w:link w:val="ae"/>
    <w:rsid w:val="00F472FE"/>
    <w:rPr>
      <w:rFonts w:ascii="Myriad Pro Cond" w:eastAsia="Calibri" w:hAnsi="Myriad Pro Cond" w:cs="Times New Roman"/>
      <w:color w:val="1F4E79"/>
      <w:sz w:val="24"/>
      <w:szCs w:val="26"/>
    </w:rPr>
  </w:style>
  <w:style w:type="character" w:styleId="af">
    <w:name w:val="Emphasis"/>
    <w:basedOn w:val="a0"/>
    <w:uiPriority w:val="20"/>
    <w:qFormat/>
    <w:rsid w:val="004A2D3B"/>
    <w:rPr>
      <w:i/>
      <w:iCs/>
    </w:rPr>
  </w:style>
  <w:style w:type="character" w:customStyle="1" w:styleId="UnresolvedMention1">
    <w:name w:val="Unresolved Mention1"/>
    <w:basedOn w:val="a0"/>
    <w:uiPriority w:val="99"/>
    <w:semiHidden/>
    <w:unhideWhenUsed/>
    <w:rsid w:val="005A192A"/>
    <w:rPr>
      <w:color w:val="605E5C"/>
      <w:shd w:val="clear" w:color="auto" w:fill="E1DFDD"/>
    </w:rPr>
  </w:style>
  <w:style w:type="character" w:styleId="af0">
    <w:name w:val="Strong"/>
    <w:basedOn w:val="a0"/>
    <w:uiPriority w:val="22"/>
    <w:qFormat/>
    <w:rsid w:val="00E52FD5"/>
    <w:rPr>
      <w:b/>
      <w:bCs/>
    </w:rPr>
  </w:style>
</w:styles>
</file>

<file path=word/webSettings.xml><?xml version="1.0" encoding="utf-8"?>
<w:webSettings xmlns:r="http://schemas.openxmlformats.org/officeDocument/2006/relationships" xmlns:w="http://schemas.openxmlformats.org/wordprocessingml/2006/main">
  <w:divs>
    <w:div w:id="459424880">
      <w:bodyDiv w:val="1"/>
      <w:marLeft w:val="0"/>
      <w:marRight w:val="0"/>
      <w:marTop w:val="0"/>
      <w:marBottom w:val="0"/>
      <w:divBdr>
        <w:top w:val="none" w:sz="0" w:space="0" w:color="auto"/>
        <w:left w:val="none" w:sz="0" w:space="0" w:color="auto"/>
        <w:bottom w:val="none" w:sz="0" w:space="0" w:color="auto"/>
        <w:right w:val="none" w:sz="0" w:space="0" w:color="auto"/>
      </w:divBdr>
    </w:div>
    <w:div w:id="961232066">
      <w:bodyDiv w:val="1"/>
      <w:marLeft w:val="0"/>
      <w:marRight w:val="0"/>
      <w:marTop w:val="0"/>
      <w:marBottom w:val="0"/>
      <w:divBdr>
        <w:top w:val="none" w:sz="0" w:space="0" w:color="auto"/>
        <w:left w:val="none" w:sz="0" w:space="0" w:color="auto"/>
        <w:bottom w:val="none" w:sz="0" w:space="0" w:color="auto"/>
        <w:right w:val="none" w:sz="0" w:space="0" w:color="auto"/>
      </w:divBdr>
      <w:divsChild>
        <w:div w:id="594094366">
          <w:marLeft w:val="0"/>
          <w:marRight w:val="0"/>
          <w:marTop w:val="0"/>
          <w:marBottom w:val="0"/>
          <w:divBdr>
            <w:top w:val="none" w:sz="0" w:space="0" w:color="auto"/>
            <w:left w:val="none" w:sz="0" w:space="0" w:color="auto"/>
            <w:bottom w:val="none" w:sz="0" w:space="0" w:color="auto"/>
            <w:right w:val="none" w:sz="0" w:space="0" w:color="auto"/>
          </w:divBdr>
          <w:divsChild>
            <w:div w:id="1101150346">
              <w:marLeft w:val="0"/>
              <w:marRight w:val="0"/>
              <w:marTop w:val="0"/>
              <w:marBottom w:val="0"/>
              <w:divBdr>
                <w:top w:val="none" w:sz="0" w:space="0" w:color="auto"/>
                <w:left w:val="none" w:sz="0" w:space="0" w:color="auto"/>
                <w:bottom w:val="none" w:sz="0" w:space="0" w:color="auto"/>
                <w:right w:val="none" w:sz="0" w:space="0" w:color="auto"/>
              </w:divBdr>
            </w:div>
          </w:divsChild>
        </w:div>
        <w:div w:id="1403600933">
          <w:marLeft w:val="0"/>
          <w:marRight w:val="0"/>
          <w:marTop w:val="0"/>
          <w:marBottom w:val="0"/>
          <w:divBdr>
            <w:top w:val="none" w:sz="0" w:space="0" w:color="auto"/>
            <w:left w:val="none" w:sz="0" w:space="0" w:color="auto"/>
            <w:bottom w:val="none" w:sz="0" w:space="0" w:color="auto"/>
            <w:right w:val="none" w:sz="0" w:space="0" w:color="auto"/>
          </w:divBdr>
          <w:divsChild>
            <w:div w:id="1781871652">
              <w:marLeft w:val="0"/>
              <w:marRight w:val="0"/>
              <w:marTop w:val="0"/>
              <w:marBottom w:val="0"/>
              <w:divBdr>
                <w:top w:val="none" w:sz="0" w:space="0" w:color="auto"/>
                <w:left w:val="none" w:sz="0" w:space="0" w:color="auto"/>
                <w:bottom w:val="none" w:sz="0" w:space="0" w:color="auto"/>
                <w:right w:val="none" w:sz="0" w:space="0" w:color="auto"/>
              </w:divBdr>
            </w:div>
          </w:divsChild>
        </w:div>
        <w:div w:id="1505826765">
          <w:marLeft w:val="0"/>
          <w:marRight w:val="0"/>
          <w:marTop w:val="0"/>
          <w:marBottom w:val="0"/>
          <w:divBdr>
            <w:top w:val="none" w:sz="0" w:space="0" w:color="auto"/>
            <w:left w:val="none" w:sz="0" w:space="0" w:color="auto"/>
            <w:bottom w:val="none" w:sz="0" w:space="0" w:color="auto"/>
            <w:right w:val="none" w:sz="0" w:space="0" w:color="auto"/>
          </w:divBdr>
          <w:divsChild>
            <w:div w:id="1631325998">
              <w:marLeft w:val="0"/>
              <w:marRight w:val="0"/>
              <w:marTop w:val="0"/>
              <w:marBottom w:val="0"/>
              <w:divBdr>
                <w:top w:val="none" w:sz="0" w:space="0" w:color="auto"/>
                <w:left w:val="none" w:sz="0" w:space="0" w:color="auto"/>
                <w:bottom w:val="none" w:sz="0" w:space="0" w:color="auto"/>
                <w:right w:val="none" w:sz="0" w:space="0" w:color="auto"/>
              </w:divBdr>
            </w:div>
          </w:divsChild>
        </w:div>
        <w:div w:id="727191531">
          <w:marLeft w:val="0"/>
          <w:marRight w:val="0"/>
          <w:marTop w:val="0"/>
          <w:marBottom w:val="0"/>
          <w:divBdr>
            <w:top w:val="none" w:sz="0" w:space="0" w:color="auto"/>
            <w:left w:val="none" w:sz="0" w:space="0" w:color="auto"/>
            <w:bottom w:val="none" w:sz="0" w:space="0" w:color="auto"/>
            <w:right w:val="none" w:sz="0" w:space="0" w:color="auto"/>
          </w:divBdr>
          <w:divsChild>
            <w:div w:id="540360439">
              <w:marLeft w:val="0"/>
              <w:marRight w:val="0"/>
              <w:marTop w:val="0"/>
              <w:marBottom w:val="0"/>
              <w:divBdr>
                <w:top w:val="none" w:sz="0" w:space="0" w:color="auto"/>
                <w:left w:val="none" w:sz="0" w:space="0" w:color="auto"/>
                <w:bottom w:val="none" w:sz="0" w:space="0" w:color="auto"/>
                <w:right w:val="none" w:sz="0" w:space="0" w:color="auto"/>
              </w:divBdr>
            </w:div>
          </w:divsChild>
        </w:div>
        <w:div w:id="708410348">
          <w:marLeft w:val="0"/>
          <w:marRight w:val="0"/>
          <w:marTop w:val="0"/>
          <w:marBottom w:val="0"/>
          <w:divBdr>
            <w:top w:val="none" w:sz="0" w:space="0" w:color="auto"/>
            <w:left w:val="none" w:sz="0" w:space="0" w:color="auto"/>
            <w:bottom w:val="none" w:sz="0" w:space="0" w:color="auto"/>
            <w:right w:val="none" w:sz="0" w:space="0" w:color="auto"/>
          </w:divBdr>
          <w:divsChild>
            <w:div w:id="9141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7672">
      <w:bodyDiv w:val="1"/>
      <w:marLeft w:val="0"/>
      <w:marRight w:val="0"/>
      <w:marTop w:val="0"/>
      <w:marBottom w:val="0"/>
      <w:divBdr>
        <w:top w:val="none" w:sz="0" w:space="0" w:color="auto"/>
        <w:left w:val="none" w:sz="0" w:space="0" w:color="auto"/>
        <w:bottom w:val="none" w:sz="0" w:space="0" w:color="auto"/>
        <w:right w:val="none" w:sz="0" w:space="0" w:color="auto"/>
      </w:divBdr>
    </w:div>
    <w:div w:id="1550455030">
      <w:bodyDiv w:val="1"/>
      <w:marLeft w:val="0"/>
      <w:marRight w:val="0"/>
      <w:marTop w:val="0"/>
      <w:marBottom w:val="0"/>
      <w:divBdr>
        <w:top w:val="none" w:sz="0" w:space="0" w:color="auto"/>
        <w:left w:val="none" w:sz="0" w:space="0" w:color="auto"/>
        <w:bottom w:val="none" w:sz="0" w:space="0" w:color="auto"/>
        <w:right w:val="none" w:sz="0" w:space="0" w:color="auto"/>
      </w:divBdr>
      <w:divsChild>
        <w:div w:id="1076316682">
          <w:marLeft w:val="0"/>
          <w:marRight w:val="0"/>
          <w:marTop w:val="0"/>
          <w:marBottom w:val="0"/>
          <w:divBdr>
            <w:top w:val="none" w:sz="0" w:space="0" w:color="auto"/>
            <w:left w:val="none" w:sz="0" w:space="0" w:color="auto"/>
            <w:bottom w:val="none" w:sz="0" w:space="0" w:color="auto"/>
            <w:right w:val="none" w:sz="0" w:space="0" w:color="auto"/>
          </w:divBdr>
          <w:divsChild>
            <w:div w:id="1224366558">
              <w:marLeft w:val="0"/>
              <w:marRight w:val="0"/>
              <w:marTop w:val="0"/>
              <w:marBottom w:val="0"/>
              <w:divBdr>
                <w:top w:val="none" w:sz="0" w:space="0" w:color="auto"/>
                <w:left w:val="none" w:sz="0" w:space="0" w:color="auto"/>
                <w:bottom w:val="none" w:sz="0" w:space="0" w:color="auto"/>
                <w:right w:val="none" w:sz="0" w:space="0" w:color="auto"/>
              </w:divBdr>
            </w:div>
          </w:divsChild>
        </w:div>
        <w:div w:id="194390251">
          <w:marLeft w:val="0"/>
          <w:marRight w:val="0"/>
          <w:marTop w:val="0"/>
          <w:marBottom w:val="0"/>
          <w:divBdr>
            <w:top w:val="none" w:sz="0" w:space="0" w:color="auto"/>
            <w:left w:val="none" w:sz="0" w:space="0" w:color="auto"/>
            <w:bottom w:val="none" w:sz="0" w:space="0" w:color="auto"/>
            <w:right w:val="none" w:sz="0" w:space="0" w:color="auto"/>
          </w:divBdr>
          <w:divsChild>
            <w:div w:id="84544560">
              <w:marLeft w:val="0"/>
              <w:marRight w:val="0"/>
              <w:marTop w:val="0"/>
              <w:marBottom w:val="0"/>
              <w:divBdr>
                <w:top w:val="none" w:sz="0" w:space="0" w:color="auto"/>
                <w:left w:val="none" w:sz="0" w:space="0" w:color="auto"/>
                <w:bottom w:val="none" w:sz="0" w:space="0" w:color="auto"/>
                <w:right w:val="none" w:sz="0" w:space="0" w:color="auto"/>
              </w:divBdr>
            </w:div>
          </w:divsChild>
        </w:div>
        <w:div w:id="2082750732">
          <w:marLeft w:val="0"/>
          <w:marRight w:val="0"/>
          <w:marTop w:val="0"/>
          <w:marBottom w:val="0"/>
          <w:divBdr>
            <w:top w:val="none" w:sz="0" w:space="0" w:color="auto"/>
            <w:left w:val="none" w:sz="0" w:space="0" w:color="auto"/>
            <w:bottom w:val="none" w:sz="0" w:space="0" w:color="auto"/>
            <w:right w:val="none" w:sz="0" w:space="0" w:color="auto"/>
          </w:divBdr>
          <w:divsChild>
            <w:div w:id="1572036431">
              <w:marLeft w:val="0"/>
              <w:marRight w:val="0"/>
              <w:marTop w:val="0"/>
              <w:marBottom w:val="0"/>
              <w:divBdr>
                <w:top w:val="none" w:sz="0" w:space="0" w:color="auto"/>
                <w:left w:val="none" w:sz="0" w:space="0" w:color="auto"/>
                <w:bottom w:val="none" w:sz="0" w:space="0" w:color="auto"/>
                <w:right w:val="none" w:sz="0" w:space="0" w:color="auto"/>
              </w:divBdr>
            </w:div>
          </w:divsChild>
        </w:div>
        <w:div w:id="1107655247">
          <w:marLeft w:val="0"/>
          <w:marRight w:val="0"/>
          <w:marTop w:val="0"/>
          <w:marBottom w:val="0"/>
          <w:divBdr>
            <w:top w:val="none" w:sz="0" w:space="0" w:color="auto"/>
            <w:left w:val="none" w:sz="0" w:space="0" w:color="auto"/>
            <w:bottom w:val="none" w:sz="0" w:space="0" w:color="auto"/>
            <w:right w:val="none" w:sz="0" w:space="0" w:color="auto"/>
          </w:divBdr>
          <w:divsChild>
            <w:div w:id="8917919">
              <w:marLeft w:val="0"/>
              <w:marRight w:val="0"/>
              <w:marTop w:val="0"/>
              <w:marBottom w:val="0"/>
              <w:divBdr>
                <w:top w:val="none" w:sz="0" w:space="0" w:color="auto"/>
                <w:left w:val="none" w:sz="0" w:space="0" w:color="auto"/>
                <w:bottom w:val="none" w:sz="0" w:space="0" w:color="auto"/>
                <w:right w:val="none" w:sz="0" w:space="0" w:color="auto"/>
              </w:divBdr>
            </w:div>
          </w:divsChild>
        </w:div>
        <w:div w:id="108085271">
          <w:marLeft w:val="0"/>
          <w:marRight w:val="0"/>
          <w:marTop w:val="0"/>
          <w:marBottom w:val="0"/>
          <w:divBdr>
            <w:top w:val="none" w:sz="0" w:space="0" w:color="auto"/>
            <w:left w:val="none" w:sz="0" w:space="0" w:color="auto"/>
            <w:bottom w:val="none" w:sz="0" w:space="0" w:color="auto"/>
            <w:right w:val="none" w:sz="0" w:space="0" w:color="auto"/>
          </w:divBdr>
          <w:divsChild>
            <w:div w:id="1356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4policy.ekt.gr/conference2023" TargetMode="External"/><Relationship Id="rId13" Type="http://schemas.openxmlformats.org/officeDocument/2006/relationships/hyperlink" Target="https://knowledge4policy.ekt.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LfmJ3ER0-Kw?si=PPAFmB4ojPNWUIX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kt.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ledge4policy.ekt.gr/conference2023/registratio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knowledge4policy.ekt.gr/conference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ektgr/streams" TargetMode="External"/><Relationship Id="rId14" Type="http://schemas.openxmlformats.org/officeDocument/2006/relationships/hyperlink" Target="mailto:mproed@ekt.g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0372-0992-459F-A95B-61AC5DAA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4</Pages>
  <Words>1764</Words>
  <Characters>9530</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home</cp:lastModifiedBy>
  <cp:revision>45</cp:revision>
  <cp:lastPrinted>2023-11-08T15:23:00Z</cp:lastPrinted>
  <dcterms:created xsi:type="dcterms:W3CDTF">2023-11-04T21:29:00Z</dcterms:created>
  <dcterms:modified xsi:type="dcterms:W3CDTF">2023-11-08T19:29:00Z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