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92" w:rsidRPr="00950331" w:rsidRDefault="00892992" w:rsidP="00DF119E">
      <w:pPr>
        <w:rPr>
          <w:b/>
          <w:sz w:val="28"/>
        </w:rPr>
      </w:pPr>
    </w:p>
    <w:p w:rsidR="00892992" w:rsidRPr="008162FD" w:rsidRDefault="008162FD" w:rsidP="00967C6D">
      <w:pPr>
        <w:spacing w:after="0" w:line="240" w:lineRule="auto"/>
        <w:jc w:val="center"/>
        <w:rPr>
          <w:rFonts w:cstheme="majorHAnsi"/>
          <w:b/>
          <w:color w:val="262626" w:themeColor="text1" w:themeTint="D9"/>
          <w:sz w:val="28"/>
          <w:lang w:val="el-GR"/>
        </w:rPr>
      </w:pPr>
      <w:r>
        <w:rPr>
          <w:rFonts w:cstheme="majorHAnsi"/>
          <w:b/>
          <w:color w:val="262626" w:themeColor="text1" w:themeTint="D9"/>
          <w:sz w:val="28"/>
          <w:lang w:val="el-GR"/>
        </w:rPr>
        <w:t xml:space="preserve">Μέχρι τις 16 Σεπτεμβρίου η υποβολή αιτήσεων στα </w:t>
      </w:r>
      <w:r w:rsidR="00892992" w:rsidRPr="00950331">
        <w:rPr>
          <w:rFonts w:cstheme="majorHAnsi"/>
          <w:b/>
          <w:color w:val="262626" w:themeColor="text1" w:themeTint="D9"/>
          <w:sz w:val="28"/>
        </w:rPr>
        <w:t>Bridges</w:t>
      </w:r>
      <w:r w:rsidR="00892992" w:rsidRPr="00950331">
        <w:rPr>
          <w:rFonts w:cstheme="majorHAnsi"/>
          <w:b/>
          <w:color w:val="262626" w:themeColor="text1" w:themeTint="D9"/>
          <w:sz w:val="28"/>
          <w:lang w:val="el-GR"/>
        </w:rPr>
        <w:t xml:space="preserve"> </w:t>
      </w:r>
      <w:r w:rsidR="00892992" w:rsidRPr="00950331">
        <w:rPr>
          <w:rFonts w:cstheme="majorHAnsi"/>
          <w:b/>
          <w:color w:val="262626" w:themeColor="text1" w:themeTint="D9"/>
          <w:sz w:val="28"/>
        </w:rPr>
        <w:t>Awards</w:t>
      </w:r>
      <w:r w:rsidRPr="008162FD">
        <w:rPr>
          <w:rFonts w:cstheme="majorHAnsi"/>
          <w:b/>
          <w:color w:val="262626" w:themeColor="text1" w:themeTint="D9"/>
          <w:sz w:val="28"/>
          <w:lang w:val="el-GR"/>
        </w:rPr>
        <w:br/>
      </w:r>
      <w:r w:rsidRPr="008162FD">
        <w:rPr>
          <w:rFonts w:cstheme="majorHAnsi"/>
          <w:color w:val="262626" w:themeColor="text1" w:themeTint="D9"/>
          <w:sz w:val="24"/>
          <w:lang w:val="el-GR"/>
        </w:rPr>
        <w:t>Βράβευση έως 12 επιχειρηματικών και επιστημονικών συνεργασιών</w:t>
      </w:r>
      <w:r w:rsidRPr="008162FD">
        <w:rPr>
          <w:rFonts w:cstheme="majorHAnsi"/>
          <w:b/>
          <w:color w:val="262626" w:themeColor="text1" w:themeTint="D9"/>
          <w:sz w:val="24"/>
          <w:lang w:val="el-GR"/>
        </w:rPr>
        <w:t xml:space="preserve"> </w:t>
      </w:r>
    </w:p>
    <w:p w:rsidR="00892992" w:rsidRPr="00950331" w:rsidRDefault="00102D8F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>
        <w:rPr>
          <w:rFonts w:asciiTheme="majorHAnsi" w:hAnsiTheme="majorHAnsi" w:cstheme="majorHAnsi"/>
          <w:color w:val="262626" w:themeColor="text1" w:themeTint="D9"/>
          <w:sz w:val="24"/>
          <w:lang w:val="el-GR"/>
        </w:rPr>
        <w:br/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Δύο εβδομάδες απομένουν για να ολοκληρωθεί η διαδικασία δηλώσεων </w:t>
      </w:r>
      <w:r w:rsidR="00BB1B73">
        <w:rPr>
          <w:rFonts w:cstheme="majorHAnsi"/>
          <w:color w:val="262626" w:themeColor="text1" w:themeTint="D9"/>
          <w:sz w:val="24"/>
          <w:lang w:val="el-GR"/>
        </w:rPr>
        <w:t>συμμετοχής</w:t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 στα </w:t>
      </w:r>
      <w:r w:rsidR="00B509DE">
        <w:rPr>
          <w:rFonts w:cstheme="majorHAnsi"/>
          <w:color w:val="262626" w:themeColor="text1" w:themeTint="D9"/>
          <w:sz w:val="24"/>
        </w:rPr>
        <w:t>Bridges</w:t>
      </w:r>
      <w:r w:rsidR="00B509DE" w:rsidRPr="00B509DE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509DE">
        <w:rPr>
          <w:rFonts w:cstheme="majorHAnsi"/>
          <w:color w:val="262626" w:themeColor="text1" w:themeTint="D9"/>
          <w:sz w:val="24"/>
        </w:rPr>
        <w:t>Awards</w:t>
      </w:r>
      <w:r w:rsidR="00B509DE" w:rsidRPr="00B509DE">
        <w:rPr>
          <w:rFonts w:cstheme="majorHAnsi"/>
          <w:color w:val="262626" w:themeColor="text1" w:themeTint="D9"/>
          <w:sz w:val="24"/>
          <w:lang w:val="el-GR"/>
        </w:rPr>
        <w:t xml:space="preserve">. </w:t>
      </w:r>
      <w:r w:rsidR="00B509DE">
        <w:rPr>
          <w:rFonts w:cstheme="majorHAnsi"/>
          <w:color w:val="262626" w:themeColor="text1" w:themeTint="D9"/>
          <w:sz w:val="24"/>
        </w:rPr>
        <w:t>To</w:t>
      </w:r>
      <w:r w:rsidR="00B509DE" w:rsidRPr="00B509DE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509DE">
        <w:rPr>
          <w:rFonts w:cstheme="majorHAnsi"/>
          <w:color w:val="262626" w:themeColor="text1" w:themeTint="D9"/>
          <w:sz w:val="24"/>
          <w:lang w:val="el-GR"/>
        </w:rPr>
        <w:t>νέο πρόγραμμα βραβείων, που υλοποιείται για πρώτη χρονιά φέτος στο πλαίσιο τ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η</w:t>
      </w:r>
      <w:r w:rsidR="00B509DE">
        <w:rPr>
          <w:rFonts w:cstheme="majorHAnsi"/>
          <w:color w:val="262626" w:themeColor="text1" w:themeTint="D9"/>
          <w:sz w:val="24"/>
          <w:lang w:val="el-GR"/>
        </w:rPr>
        <w:t>ς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π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ρωτοβουλία</w:t>
      </w:r>
      <w:r w:rsidR="00B509DE">
        <w:rPr>
          <w:rFonts w:cstheme="majorHAnsi"/>
          <w:color w:val="262626" w:themeColor="text1" w:themeTint="D9"/>
          <w:sz w:val="24"/>
          <w:lang w:val="el-GR"/>
        </w:rPr>
        <w:t>ς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F14508" w:rsidRPr="00950331">
        <w:rPr>
          <w:rFonts w:cstheme="majorHAnsi"/>
          <w:color w:val="262626" w:themeColor="text1" w:themeTint="D9"/>
          <w:sz w:val="24"/>
          <w:lang w:val="el-GR"/>
        </w:rPr>
        <w:t>«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Γέφυρες Γνώσης και Συνεργασίας</w:t>
      </w:r>
      <w:r w:rsidR="00F14508" w:rsidRPr="00950331">
        <w:rPr>
          <w:rFonts w:cstheme="majorHAnsi"/>
          <w:color w:val="262626" w:themeColor="text1" w:themeTint="D9"/>
          <w:sz w:val="24"/>
          <w:lang w:val="el-GR"/>
        </w:rPr>
        <w:t>»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με στόχο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την αν</w:t>
      </w:r>
      <w:r w:rsidR="008C2F5E" w:rsidRPr="00950331">
        <w:rPr>
          <w:rFonts w:cstheme="majorHAnsi"/>
          <w:color w:val="262626" w:themeColor="text1" w:themeTint="D9"/>
          <w:sz w:val="24"/>
          <w:lang w:val="el-GR"/>
        </w:rPr>
        <w:t xml:space="preserve">άδειξη και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επιβράβευση </w:t>
      </w:r>
      <w:r w:rsidR="008C2F5E" w:rsidRPr="00950331">
        <w:rPr>
          <w:rFonts w:cstheme="majorHAnsi"/>
          <w:color w:val="262626" w:themeColor="text1" w:themeTint="D9"/>
          <w:sz w:val="24"/>
          <w:lang w:val="el-GR"/>
        </w:rPr>
        <w:t xml:space="preserve">της 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συνεργασίας μεταξύ των Ελλήνων σε ολόκληρο τον κόσμο</w:t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, καλεί τους ενδιαφερόμενους να υποβάλλουν την πρότασή τους έως τη </w:t>
      </w:r>
      <w:r w:rsidR="00B509DE" w:rsidRPr="00B35167">
        <w:rPr>
          <w:rFonts w:cstheme="majorHAnsi"/>
          <w:b/>
          <w:color w:val="262626" w:themeColor="text1" w:themeTint="D9"/>
          <w:sz w:val="24"/>
          <w:lang w:val="el-GR"/>
        </w:rPr>
        <w:t>Δευτέρα 16 Σεπτεμβρίου 2019</w:t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35167" w:rsidRPr="00D50EA6">
        <w:rPr>
          <w:rFonts w:cstheme="majorHAnsi"/>
          <w:color w:val="262626" w:themeColor="text1" w:themeTint="D9"/>
          <w:sz w:val="24"/>
          <w:lang w:val="el-GR"/>
        </w:rPr>
        <w:t>στις 17:00 (ώρα Ελλάδας)</w:t>
      </w:r>
      <w:r w:rsidR="00B35167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509DE">
        <w:rPr>
          <w:rFonts w:cstheme="majorHAnsi"/>
          <w:color w:val="262626" w:themeColor="text1" w:themeTint="D9"/>
          <w:sz w:val="24"/>
          <w:lang w:val="el-GR"/>
        </w:rPr>
        <w:t>στο</w:t>
      </w:r>
      <w:r w:rsidR="00477241">
        <w:rPr>
          <w:rFonts w:cstheme="majorHAnsi"/>
          <w:color w:val="262626" w:themeColor="text1" w:themeTint="D9"/>
          <w:sz w:val="24"/>
          <w:lang w:val="el-GR"/>
        </w:rPr>
        <w:t>ν</w:t>
      </w:r>
      <w:r w:rsidR="008162FD">
        <w:rPr>
          <w:rFonts w:cstheme="majorHAnsi"/>
          <w:color w:val="262626" w:themeColor="text1" w:themeTint="D9"/>
          <w:sz w:val="24"/>
          <w:lang w:val="el-GR"/>
        </w:rPr>
        <w:t xml:space="preserve"> δικτυακό τόπο</w:t>
      </w:r>
      <w:r w:rsidR="00B509DE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hyperlink r:id="rId8" w:history="1">
        <w:r w:rsidR="00B509DE" w:rsidRPr="00950331">
          <w:rPr>
            <w:rStyle w:val="-"/>
            <w:rFonts w:cstheme="majorHAnsi"/>
            <w:sz w:val="24"/>
          </w:rPr>
          <w:t>http</w:t>
        </w:r>
        <w:r w:rsidR="00B509DE" w:rsidRPr="00950331">
          <w:rPr>
            <w:rStyle w:val="-"/>
            <w:rFonts w:cstheme="majorHAnsi"/>
            <w:sz w:val="24"/>
            <w:lang w:val="el-GR"/>
          </w:rPr>
          <w:t>://</w:t>
        </w:r>
        <w:r w:rsidR="00B509DE" w:rsidRPr="00950331">
          <w:rPr>
            <w:rStyle w:val="-"/>
            <w:rFonts w:cstheme="majorHAnsi"/>
            <w:sz w:val="24"/>
          </w:rPr>
          <w:t>awards</w:t>
        </w:r>
        <w:r w:rsidR="00B509DE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B509DE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B509DE" w:rsidRPr="00950331">
          <w:rPr>
            <w:rStyle w:val="-"/>
            <w:rFonts w:cstheme="majorHAnsi"/>
            <w:sz w:val="24"/>
            <w:lang w:val="el-GR"/>
          </w:rPr>
          <w:t>.</w:t>
        </w:r>
        <w:r w:rsidR="00B509DE" w:rsidRPr="00950331">
          <w:rPr>
            <w:rStyle w:val="-"/>
            <w:rFonts w:cstheme="majorHAnsi"/>
            <w:sz w:val="24"/>
          </w:rPr>
          <w:t>gr</w:t>
        </w:r>
      </w:hyperlink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>.</w:t>
      </w: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:rsidR="00730C49" w:rsidRPr="00950331" w:rsidRDefault="00B509DE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>
        <w:rPr>
          <w:rFonts w:cstheme="majorHAnsi"/>
          <w:color w:val="262626" w:themeColor="text1" w:themeTint="D9"/>
          <w:sz w:val="24"/>
          <w:lang w:val="el-GR"/>
        </w:rPr>
        <w:t>Τα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92992" w:rsidRPr="00950331">
        <w:rPr>
          <w:rFonts w:cstheme="majorHAnsi"/>
          <w:color w:val="262626" w:themeColor="text1" w:themeTint="D9"/>
          <w:sz w:val="24"/>
        </w:rPr>
        <w:t>Bridges</w:t>
      </w:r>
      <w:r w:rsidR="00892992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92992" w:rsidRPr="00950331">
        <w:rPr>
          <w:rFonts w:cstheme="majorHAnsi"/>
          <w:color w:val="262626" w:themeColor="text1" w:themeTint="D9"/>
          <w:sz w:val="24"/>
        </w:rPr>
        <w:t>Awards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>
        <w:rPr>
          <w:rFonts w:cstheme="majorHAnsi"/>
          <w:color w:val="262626" w:themeColor="text1" w:themeTint="D9"/>
          <w:sz w:val="24"/>
          <w:lang w:val="el-GR"/>
        </w:rPr>
        <w:t>περιλαμβάνουν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δύο κατηγορίες βραβείων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,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τις «Γέφυρες Επιστημονικών Δικτύων» και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τις 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«Γέφυρες Επιχειρηματικής Συνεργασίας». Η πρώτη κατηγορία </w:t>
      </w:r>
      <w:r w:rsidR="00241A39" w:rsidRPr="00950331">
        <w:rPr>
          <w:rFonts w:cstheme="majorHAnsi"/>
          <w:color w:val="262626" w:themeColor="text1" w:themeTint="D9"/>
          <w:sz w:val="24"/>
          <w:lang w:val="el-GR"/>
        </w:rPr>
        <w:t>επιβραβεύει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μεμονωμένα επιστημονικά δίκτυα ή συνεργαζόμενα δίκτυα από την Ελλάδα και το εξωτερικό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,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που έχουν να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επιδείξουν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αξιόλογα αποτελέσματα, </w:t>
      </w:r>
      <w:r w:rsidR="007C7050" w:rsidRPr="00950331">
        <w:rPr>
          <w:rFonts w:cstheme="majorHAnsi"/>
          <w:color w:val="262626" w:themeColor="text1" w:themeTint="D9"/>
          <w:sz w:val="24"/>
          <w:lang w:val="el-GR"/>
        </w:rPr>
        <w:t xml:space="preserve">και </w:t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>στα οποία συμμετέχουν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 xml:space="preserve"> τουλάχιστον 15 μέλη </w:t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>από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C1148" w:rsidRPr="00950331">
        <w:rPr>
          <w:rFonts w:cstheme="majorHAnsi"/>
          <w:color w:val="262626" w:themeColor="text1" w:themeTint="D9"/>
          <w:sz w:val="24"/>
          <w:lang w:val="el-GR"/>
        </w:rPr>
        <w:t>όλο τον κόσμο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>. Η δεύτερη κατηγορία εστιάζει σε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επιχειρηματικά σχήματα, στα οποία συμμετέχουν Έλληνες και ξένοι υπήκοοι (ελληνικής ή μη καταγωγής), με στόχο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 xml:space="preserve"> την παραγωγή προϊόντος ή υπηρεσίας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με αντίκτυπο στη χώρα</w:t>
      </w:r>
      <w:r w:rsidR="00730C49" w:rsidRPr="00950331">
        <w:rPr>
          <w:rFonts w:cstheme="majorHAnsi"/>
          <w:color w:val="262626" w:themeColor="text1" w:themeTint="D9"/>
          <w:sz w:val="24"/>
          <w:lang w:val="el-GR"/>
        </w:rPr>
        <w:t>.</w:t>
      </w: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:rsidR="00EB2439" w:rsidRPr="001E70E6" w:rsidRDefault="00E075AC" w:rsidP="00E075AC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>
        <w:rPr>
          <w:rFonts w:cstheme="majorHAnsi"/>
          <w:color w:val="262626" w:themeColor="text1" w:themeTint="D9"/>
          <w:sz w:val="24"/>
          <w:lang w:val="el-GR"/>
        </w:rPr>
        <w:t xml:space="preserve">Οι βραβευθέντες των </w:t>
      </w:r>
      <w:r w:rsidR="0014699F" w:rsidRPr="00950331">
        <w:rPr>
          <w:rFonts w:cstheme="majorHAnsi"/>
          <w:color w:val="262626" w:themeColor="text1" w:themeTint="D9"/>
          <w:sz w:val="24"/>
        </w:rPr>
        <w:t>Bridges</w:t>
      </w:r>
      <w:r w:rsidR="0014699F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14699F" w:rsidRPr="00950331">
        <w:rPr>
          <w:rFonts w:cstheme="majorHAnsi"/>
          <w:color w:val="262626" w:themeColor="text1" w:themeTint="D9"/>
          <w:sz w:val="24"/>
        </w:rPr>
        <w:t>Awards</w:t>
      </w:r>
      <w:r w:rsidR="00C91D91" w:rsidRPr="00950331">
        <w:rPr>
          <w:rFonts w:cstheme="majorHAnsi"/>
          <w:color w:val="262626" w:themeColor="text1" w:themeTint="D9"/>
          <w:sz w:val="24"/>
          <w:lang w:val="el-GR"/>
        </w:rPr>
        <w:t xml:space="preserve"> θα </w:t>
      </w:r>
      <w:r>
        <w:rPr>
          <w:rFonts w:cstheme="majorHAnsi"/>
          <w:color w:val="262626" w:themeColor="text1" w:themeTint="D9"/>
          <w:sz w:val="24"/>
          <w:lang w:val="el-GR"/>
        </w:rPr>
        <w:t>λάβουν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τα ακόλουθα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>χρηματικά έπαθλα</w:t>
      </w:r>
      <w:r w:rsidRPr="00E075AC">
        <w:rPr>
          <w:rFonts w:cstheme="majorHAnsi"/>
          <w:color w:val="262626" w:themeColor="text1" w:themeTint="D9"/>
          <w:sz w:val="24"/>
          <w:lang w:val="el-GR"/>
        </w:rPr>
        <w:t xml:space="preserve">: </w:t>
      </w:r>
      <w:r>
        <w:rPr>
          <w:rFonts w:cstheme="majorHAnsi"/>
          <w:color w:val="262626" w:themeColor="text1" w:themeTint="D9"/>
          <w:sz w:val="24"/>
          <w:lang w:val="el-GR"/>
        </w:rPr>
        <w:t>Για την κατηγορία των επιστημονικών δικτύων</w:t>
      </w:r>
      <w:r w:rsidR="008162FD">
        <w:rPr>
          <w:rFonts w:cstheme="majorHAnsi"/>
          <w:color w:val="262626" w:themeColor="text1" w:themeTint="D9"/>
          <w:sz w:val="24"/>
          <w:lang w:val="el-GR"/>
        </w:rPr>
        <w:t>,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B6762E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1E70E6" w:rsidRPr="001E70E6">
        <w:rPr>
          <w:rFonts w:cstheme="majorHAnsi"/>
          <w:color w:val="262626" w:themeColor="text1" w:themeTint="D9"/>
          <w:sz w:val="24"/>
          <w:lang w:val="el-GR"/>
        </w:rPr>
        <w:t xml:space="preserve">το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1ο Βραβείο:  15.000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,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το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2ο Βραβείο:  12.000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,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το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3ο Βραβείο:  10.000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 και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οι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3 Διακρίσεις: 5.000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 w:rsidR="007C3A6A" w:rsidRPr="00E075AC">
        <w:rPr>
          <w:rFonts w:cstheme="majorHAnsi"/>
          <w:color w:val="262626" w:themeColor="text1" w:themeTint="D9"/>
          <w:sz w:val="24"/>
          <w:lang w:val="el-GR"/>
        </w:rPr>
        <w:t xml:space="preserve"> (ανά διάκριση)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. </w:t>
      </w:r>
      <w:r w:rsidR="00B94B99" w:rsidRPr="00950331">
        <w:rPr>
          <w:rFonts w:cstheme="majorHAnsi"/>
          <w:color w:val="262626" w:themeColor="text1" w:themeTint="D9"/>
          <w:sz w:val="24"/>
          <w:lang w:val="el-GR"/>
        </w:rPr>
        <w:t>Γ</w:t>
      </w:r>
      <w:r>
        <w:rPr>
          <w:rFonts w:cstheme="majorHAnsi"/>
          <w:color w:val="262626" w:themeColor="text1" w:themeTint="D9"/>
          <w:sz w:val="24"/>
          <w:lang w:val="el-GR"/>
        </w:rPr>
        <w:t>ια την κατηγορία</w:t>
      </w:r>
      <w:r w:rsidR="00B94B99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>
        <w:rPr>
          <w:rFonts w:cstheme="majorHAnsi"/>
          <w:color w:val="262626" w:themeColor="text1" w:themeTint="D9"/>
          <w:sz w:val="24"/>
          <w:lang w:val="el-GR"/>
        </w:rPr>
        <w:t>των επιχειρηματικών συνεργασιών</w:t>
      </w:r>
      <w:r w:rsidR="008162FD">
        <w:rPr>
          <w:rFonts w:cstheme="majorHAnsi"/>
          <w:color w:val="262626" w:themeColor="text1" w:themeTint="D9"/>
          <w:sz w:val="24"/>
          <w:lang w:val="el-GR"/>
        </w:rPr>
        <w:t>,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 το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1ο Βραβ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είο: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25.000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,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το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2ο Βραβείο:  20.000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,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το 3ο Βραβείο: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15.000</w:t>
      </w:r>
      <w:r w:rsidR="00B94B99" w:rsidRPr="00E075AC">
        <w:rPr>
          <w:rFonts w:cstheme="majorHAnsi"/>
          <w:color w:val="262626" w:themeColor="text1" w:themeTint="D9"/>
          <w:sz w:val="24"/>
          <w:lang w:val="el-GR"/>
        </w:rPr>
        <w:t xml:space="preserve"> ευρώ</w:t>
      </w:r>
      <w:r>
        <w:rPr>
          <w:rFonts w:cstheme="majorHAnsi"/>
          <w:color w:val="262626" w:themeColor="text1" w:themeTint="D9"/>
          <w:sz w:val="24"/>
          <w:lang w:val="el-GR"/>
        </w:rPr>
        <w:t xml:space="preserve"> και </w:t>
      </w:r>
      <w:r w:rsidR="001E70E6">
        <w:rPr>
          <w:rFonts w:cstheme="majorHAnsi"/>
          <w:color w:val="262626" w:themeColor="text1" w:themeTint="D9"/>
          <w:sz w:val="24"/>
          <w:lang w:val="el-GR"/>
        </w:rPr>
        <w:t xml:space="preserve">οι </w:t>
      </w:r>
      <w:r w:rsidR="00C30D84" w:rsidRPr="00E075AC">
        <w:rPr>
          <w:rFonts w:cstheme="majorHAnsi"/>
          <w:color w:val="262626" w:themeColor="text1" w:themeTint="D9"/>
          <w:sz w:val="24"/>
          <w:lang w:val="el-GR"/>
        </w:rPr>
        <w:t>3 Διακρίσεις: 10.000 ευρώ</w:t>
      </w:r>
      <w:r w:rsidR="007C3A6A" w:rsidRPr="00E075AC">
        <w:rPr>
          <w:rFonts w:cstheme="majorHAnsi"/>
          <w:color w:val="262626" w:themeColor="text1" w:themeTint="D9"/>
          <w:sz w:val="24"/>
          <w:lang w:val="el-GR"/>
        </w:rPr>
        <w:t xml:space="preserve"> (ανά διάκριση)</w:t>
      </w:r>
      <w:r>
        <w:rPr>
          <w:rFonts w:cstheme="majorHAnsi"/>
          <w:color w:val="262626" w:themeColor="text1" w:themeTint="D9"/>
          <w:sz w:val="24"/>
          <w:lang w:val="el-GR"/>
        </w:rPr>
        <w:t>.</w:t>
      </w:r>
    </w:p>
    <w:p w:rsidR="00B509DE" w:rsidRDefault="00B509DE" w:rsidP="00B509DE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:rsidR="00DF119E" w:rsidRPr="00D50EA6" w:rsidRDefault="00C91D91" w:rsidP="00EB2439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Η αξιολόγηση των αιτήσεων βράβευσης θα διενεργηθεί από </w:t>
      </w:r>
      <w:r w:rsidR="00083E14">
        <w:rPr>
          <w:rFonts w:cstheme="majorHAnsi"/>
          <w:color w:val="262626" w:themeColor="text1" w:themeTint="D9"/>
          <w:sz w:val="24"/>
          <w:lang w:val="el-GR"/>
        </w:rPr>
        <w:t xml:space="preserve">δύο ανεξάρτητες 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>επιτροπ</w:t>
      </w:r>
      <w:r w:rsidR="00083E14">
        <w:rPr>
          <w:rFonts w:cstheme="majorHAnsi"/>
          <w:color w:val="262626" w:themeColor="text1" w:themeTint="D9"/>
          <w:sz w:val="24"/>
          <w:lang w:val="el-GR"/>
        </w:rPr>
        <w:t>ές εμπειρογνωμόνων</w:t>
      </w:r>
      <w:r w:rsidR="00A11046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083E14">
        <w:rPr>
          <w:rFonts w:cstheme="majorHAnsi"/>
          <w:color w:val="262626" w:themeColor="text1" w:themeTint="D9"/>
          <w:sz w:val="24"/>
          <w:lang w:val="el-GR"/>
        </w:rPr>
        <w:t>με εξειδίκευση σε θέματα επιχειρηματικότητας και επιστήμης. Η αξιολόγηση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 περιλαμβάνει τρία στάδια, (1) τον έλεγχο τυπικής εκπλήρωσης των προϋποθέσεων συμμετοχής, (2) την αξιολόγηση των </w:t>
      </w:r>
      <w:r w:rsidR="00DC4581" w:rsidRPr="00D50EA6">
        <w:rPr>
          <w:rFonts w:cstheme="majorHAnsi"/>
          <w:color w:val="262626" w:themeColor="text1" w:themeTint="D9"/>
          <w:sz w:val="24"/>
          <w:lang w:val="el-GR"/>
        </w:rPr>
        <w:t>αιτήσεων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 βράβευσης</w:t>
      </w:r>
      <w:r w:rsidR="00B94B99" w:rsidRPr="00D50EA6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και (3) τον έλεγχο </w:t>
      </w:r>
      <w:r w:rsidR="00B94B99" w:rsidRPr="00D50EA6">
        <w:rPr>
          <w:rFonts w:cstheme="majorHAnsi"/>
          <w:color w:val="262626" w:themeColor="text1" w:themeTint="D9"/>
          <w:sz w:val="24"/>
          <w:lang w:val="el-GR"/>
        </w:rPr>
        <w:t>της εγκυρότητας των συνοδευτικών δικαιολογητικών γ</w:t>
      </w:r>
      <w:r w:rsidR="00AA6860" w:rsidRPr="00D50EA6">
        <w:rPr>
          <w:rFonts w:cstheme="majorHAnsi"/>
          <w:color w:val="262626" w:themeColor="text1" w:themeTint="D9"/>
          <w:sz w:val="24"/>
          <w:lang w:val="el-GR"/>
        </w:rPr>
        <w:t>ια τις υποψήφιες προς βράβευση αιτή</w:t>
      </w:r>
      <w:r w:rsidR="00B94B99" w:rsidRPr="00D50EA6">
        <w:rPr>
          <w:rFonts w:cstheme="majorHAnsi"/>
          <w:color w:val="262626" w:themeColor="text1" w:themeTint="D9"/>
          <w:sz w:val="24"/>
          <w:lang w:val="el-GR"/>
        </w:rPr>
        <w:t xml:space="preserve">σεις. 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 </w:t>
      </w: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:rsidR="00DF119E" w:rsidRPr="00D50EA6" w:rsidRDefault="003D44DF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Φορείς υλοποίησης των </w:t>
      </w:r>
      <w:proofErr w:type="spellStart"/>
      <w:r w:rsidR="00DF119E" w:rsidRPr="00950331">
        <w:rPr>
          <w:rFonts w:cstheme="majorHAnsi"/>
          <w:color w:val="262626" w:themeColor="text1" w:themeTint="D9"/>
          <w:sz w:val="24"/>
          <w:lang w:val="el-GR"/>
        </w:rPr>
        <w:t>Bridges</w:t>
      </w:r>
      <w:proofErr w:type="spellEnd"/>
      <w:r w:rsidR="00DF119E" w:rsidRPr="00950331">
        <w:rPr>
          <w:rFonts w:cstheme="majorHAnsi"/>
          <w:color w:val="262626" w:themeColor="text1" w:themeTint="D9"/>
          <w:sz w:val="24"/>
          <w:lang w:val="el-GR"/>
        </w:rPr>
        <w:t xml:space="preserve"> Awards είναι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162FD">
        <w:rPr>
          <w:rFonts w:cstheme="majorHAnsi"/>
          <w:color w:val="262626" w:themeColor="text1" w:themeTint="D9"/>
          <w:sz w:val="24"/>
          <w:lang w:val="el-GR"/>
        </w:rPr>
        <w:t>το</w:t>
      </w:r>
      <w:r w:rsidR="00477241">
        <w:rPr>
          <w:rFonts w:cstheme="majorHAnsi"/>
          <w:color w:val="262626" w:themeColor="text1" w:themeTint="D9"/>
          <w:sz w:val="24"/>
          <w:lang w:val="el-GR"/>
        </w:rPr>
        <w:t xml:space="preserve"> Υπουργείο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Ανάπτυξης</w:t>
      </w:r>
      <w:r w:rsidR="008162FD">
        <w:rPr>
          <w:rFonts w:cstheme="majorHAnsi"/>
          <w:color w:val="262626" w:themeColor="text1" w:themeTint="D9"/>
          <w:sz w:val="24"/>
          <w:lang w:val="el-GR"/>
        </w:rPr>
        <w:t xml:space="preserve"> και Επενδύσεων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και το </w:t>
      </w:r>
      <w:r w:rsidR="007C3A6A" w:rsidRPr="00950331">
        <w:rPr>
          <w:rFonts w:cstheme="majorHAnsi"/>
          <w:color w:val="262626" w:themeColor="text1" w:themeTint="D9"/>
          <w:sz w:val="24"/>
          <w:lang w:val="el-GR"/>
        </w:rPr>
        <w:t>Εθνικό Κέντρο Τεκμηρίωσης</w:t>
      </w:r>
      <w:r w:rsidR="008162FD">
        <w:rPr>
          <w:rFonts w:cstheme="majorHAnsi"/>
          <w:color w:val="262626" w:themeColor="text1" w:themeTint="D9"/>
          <w:sz w:val="24"/>
          <w:lang w:val="el-GR"/>
        </w:rPr>
        <w:t xml:space="preserve"> και Ηλεκτρονικού Περιεχομένου</w:t>
      </w:r>
      <w:r w:rsidR="00083E14">
        <w:rPr>
          <w:rFonts w:cstheme="majorHAnsi"/>
          <w:color w:val="262626" w:themeColor="text1" w:themeTint="D9"/>
          <w:sz w:val="24"/>
          <w:lang w:val="el-GR"/>
        </w:rPr>
        <w:t xml:space="preserve"> (ΕΚΤ)</w:t>
      </w:r>
      <w:r w:rsidR="00114EFA" w:rsidRPr="00D50EA6">
        <w:rPr>
          <w:rFonts w:cstheme="majorHAnsi"/>
          <w:color w:val="262626" w:themeColor="text1" w:themeTint="D9"/>
          <w:sz w:val="24"/>
          <w:lang w:val="el-GR"/>
        </w:rPr>
        <w:t>.</w:t>
      </w:r>
    </w:p>
    <w:p w:rsidR="00FD4791" w:rsidRPr="00FD4791" w:rsidRDefault="00FD4791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0"/>
          <w:lang w:val="el-GR"/>
        </w:rPr>
      </w:pPr>
    </w:p>
    <w:p w:rsidR="00B35167" w:rsidRDefault="007C2D74" w:rsidP="00B35167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Σημειώνεται ότι μέσω της 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πρωτοβουλία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ς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"Γέφυρες Γνώσης και Συνεργασίας" (</w:t>
      </w:r>
      <w:hyperlink r:id="rId9" w:history="1">
        <w:r w:rsidR="003D44DF" w:rsidRPr="00950331">
          <w:rPr>
            <w:rStyle w:val="-"/>
            <w:rFonts w:cstheme="majorHAnsi"/>
            <w:sz w:val="24"/>
          </w:rPr>
          <w:t>www</w:t>
        </w:r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3D44DF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3D44DF" w:rsidRPr="00950331">
          <w:rPr>
            <w:rStyle w:val="-"/>
            <w:rFonts w:cstheme="majorHAnsi"/>
            <w:sz w:val="24"/>
            <w:lang w:val="el-GR"/>
          </w:rPr>
          <w:t>.</w:t>
        </w:r>
        <w:r w:rsidR="003D44DF" w:rsidRPr="00950331">
          <w:rPr>
            <w:rStyle w:val="-"/>
            <w:rFonts w:cstheme="majorHAnsi"/>
            <w:sz w:val="24"/>
          </w:rPr>
          <w:t>gr</w:t>
        </w:r>
      </w:hyperlink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) υποστηρίζεται η δημιουργία δικτύωσης και η ανάπτυξη "γεφυρών" </w:t>
      </w:r>
      <w:r w:rsidR="00AA6860" w:rsidRPr="00950331">
        <w:rPr>
          <w:rFonts w:cstheme="majorHAnsi"/>
          <w:color w:val="262626" w:themeColor="text1" w:themeTint="D9"/>
          <w:sz w:val="24"/>
          <w:lang w:val="el-GR"/>
        </w:rPr>
        <w:t>με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 xml:space="preserve"> τους Έλληνες που ζουν και εργάζονται </w:t>
      </w:r>
      <w:r w:rsidR="00AA6860" w:rsidRPr="00950331">
        <w:rPr>
          <w:rFonts w:cstheme="majorHAnsi"/>
          <w:color w:val="262626" w:themeColor="text1" w:themeTint="D9"/>
          <w:sz w:val="24"/>
          <w:lang w:val="el-GR"/>
        </w:rPr>
        <w:t>στο εξωτερικό</w:t>
      </w:r>
      <w:r w:rsidR="003D44DF" w:rsidRPr="00950331">
        <w:rPr>
          <w:rFonts w:cstheme="majorHAnsi"/>
          <w:color w:val="262626" w:themeColor="text1" w:themeTint="D9"/>
          <w:sz w:val="24"/>
          <w:lang w:val="el-GR"/>
        </w:rPr>
        <w:t>, δίνεται έμφαση στην επανασύνδεσή τους με τη χώρα, αξιοποιώντας ευκαιρίες δραστηριοποίησης και συνάπτοντας συνεργασίες με επιστήμονες, επαγγελματίες, φορείς και επιχειρήσεις.</w:t>
      </w:r>
    </w:p>
    <w:p w:rsidR="008162FD" w:rsidRDefault="008162FD" w:rsidP="00B35167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:rsidR="000A2032" w:rsidRPr="00950331" w:rsidRDefault="00B35167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Οι ενδιαφερόμενοι μπορούν να ενημερώνονται για τους όρους και </w:t>
      </w:r>
      <w:r w:rsidR="008162FD">
        <w:rPr>
          <w:rFonts w:cstheme="majorHAnsi"/>
          <w:color w:val="262626" w:themeColor="text1" w:themeTint="D9"/>
          <w:sz w:val="24"/>
          <w:lang w:val="el-GR"/>
        </w:rPr>
        <w:t xml:space="preserve">τις 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προϋποθέσεις συμμετοχής, καθώς και να υποβάλουν την ηλεκτρονική αίτηση </w:t>
      </w:r>
      <w:r w:rsidR="00C63F74" w:rsidRPr="00C63F74">
        <w:rPr>
          <w:rFonts w:cstheme="majorHAnsi"/>
          <w:color w:val="262626" w:themeColor="text1" w:themeTint="D9"/>
          <w:sz w:val="24"/>
          <w:lang w:val="el-GR"/>
        </w:rPr>
        <w:t xml:space="preserve">στα </w:t>
      </w:r>
      <w:r w:rsidR="00C63F74">
        <w:rPr>
          <w:rFonts w:cstheme="majorHAnsi"/>
          <w:color w:val="262626" w:themeColor="text1" w:themeTint="D9"/>
          <w:sz w:val="24"/>
        </w:rPr>
        <w:t>Bridges</w:t>
      </w:r>
      <w:r w:rsidR="00C63F74" w:rsidRPr="00C63F74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C63F74">
        <w:rPr>
          <w:rFonts w:cstheme="majorHAnsi"/>
          <w:color w:val="262626" w:themeColor="text1" w:themeTint="D9"/>
          <w:sz w:val="24"/>
        </w:rPr>
        <w:t>Awards</w:t>
      </w:r>
      <w:r w:rsidR="00C63F74" w:rsidRPr="00C63F74">
        <w:rPr>
          <w:rFonts w:cstheme="majorHAnsi"/>
          <w:color w:val="262626" w:themeColor="text1" w:themeTint="D9"/>
          <w:sz w:val="24"/>
          <w:lang w:val="el-GR"/>
        </w:rPr>
        <w:t xml:space="preserve">, 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>στο</w:t>
      </w:r>
      <w:r w:rsidR="00477241">
        <w:rPr>
          <w:rFonts w:cstheme="majorHAnsi"/>
          <w:color w:val="262626" w:themeColor="text1" w:themeTint="D9"/>
          <w:sz w:val="24"/>
          <w:lang w:val="el-GR"/>
        </w:rPr>
        <w:t>ν</w:t>
      </w:r>
      <w:r w:rsidRPr="00D50EA6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8162FD">
        <w:rPr>
          <w:rFonts w:cstheme="majorHAnsi"/>
          <w:color w:val="262626" w:themeColor="text1" w:themeTint="D9"/>
          <w:sz w:val="24"/>
          <w:lang w:val="el-GR"/>
        </w:rPr>
        <w:t xml:space="preserve">δικτυακό τόπο </w:t>
      </w:r>
      <w:hyperlink r:id="rId10" w:history="1">
        <w:r w:rsidRPr="00D50EA6">
          <w:rPr>
            <w:rStyle w:val="-"/>
            <w:rFonts w:cstheme="majorHAnsi"/>
            <w:sz w:val="24"/>
          </w:rPr>
          <w:t>http</w:t>
        </w:r>
        <w:r w:rsidRPr="00D50EA6">
          <w:rPr>
            <w:rStyle w:val="-"/>
            <w:rFonts w:cstheme="majorHAnsi"/>
            <w:sz w:val="24"/>
            <w:lang w:val="el-GR"/>
          </w:rPr>
          <w:t>://</w:t>
        </w:r>
        <w:r w:rsidRPr="00D50EA6">
          <w:rPr>
            <w:rStyle w:val="-"/>
            <w:rFonts w:cstheme="majorHAnsi"/>
            <w:sz w:val="24"/>
          </w:rPr>
          <w:t>awards</w:t>
        </w:r>
        <w:r w:rsidRPr="00D50EA6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Pr="00D50EA6">
          <w:rPr>
            <w:rStyle w:val="-"/>
            <w:rFonts w:cstheme="majorHAnsi"/>
            <w:sz w:val="24"/>
          </w:rPr>
          <w:t>knowledgebridges</w:t>
        </w:r>
        <w:proofErr w:type="spellEnd"/>
        <w:r w:rsidRPr="00D50EA6">
          <w:rPr>
            <w:rStyle w:val="-"/>
            <w:rFonts w:cstheme="majorHAnsi"/>
            <w:sz w:val="24"/>
            <w:lang w:val="el-GR"/>
          </w:rPr>
          <w:t>.</w:t>
        </w:r>
        <w:r w:rsidRPr="00D50EA6">
          <w:rPr>
            <w:rStyle w:val="-"/>
            <w:rFonts w:cstheme="majorHAnsi"/>
            <w:sz w:val="24"/>
          </w:rPr>
          <w:t>gr</w:t>
        </w:r>
      </w:hyperlink>
      <w:r w:rsidRPr="00D50EA6">
        <w:rPr>
          <w:rFonts w:cstheme="majorHAnsi"/>
          <w:color w:val="262626" w:themeColor="text1" w:themeTint="D9"/>
          <w:sz w:val="24"/>
          <w:lang w:val="el-GR"/>
        </w:rPr>
        <w:t>.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24"/>
          <w:lang w:val="el-GR"/>
        </w:rPr>
      </w:pPr>
      <w:r w:rsidRPr="00950331">
        <w:rPr>
          <w:rFonts w:cstheme="majorHAnsi"/>
          <w:b/>
          <w:color w:val="262626" w:themeColor="text1" w:themeTint="D9"/>
          <w:sz w:val="24"/>
          <w:lang w:val="el-GR"/>
        </w:rPr>
        <w:lastRenderedPageBreak/>
        <w:t xml:space="preserve">Διευθύνσεις στο Διαδίκτυο </w:t>
      </w:r>
    </w:p>
    <w:p w:rsidR="00BF4C9E" w:rsidRPr="00950331" w:rsidRDefault="00BF4C9E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6"/>
          <w:lang w:val="el-GR"/>
        </w:rPr>
      </w:pP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</w:rPr>
        <w:t>Bridges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</w:rPr>
        <w:t>Awards</w:t>
      </w:r>
    </w:p>
    <w:p w:rsidR="000A2032" w:rsidRPr="00950331" w:rsidRDefault="00ED33F8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hyperlink r:id="rId11" w:history="1">
        <w:r w:rsidR="000A2032" w:rsidRPr="00950331">
          <w:rPr>
            <w:rStyle w:val="-"/>
            <w:rFonts w:cstheme="majorHAnsi"/>
            <w:sz w:val="24"/>
          </w:rPr>
          <w:t>http</w:t>
        </w:r>
        <w:r w:rsidR="000A2032" w:rsidRPr="00950331">
          <w:rPr>
            <w:rStyle w:val="-"/>
            <w:rFonts w:cstheme="majorHAnsi"/>
            <w:sz w:val="24"/>
            <w:lang w:val="el-GR"/>
          </w:rPr>
          <w:t>://</w:t>
        </w:r>
        <w:r w:rsidR="000A2032" w:rsidRPr="00950331">
          <w:rPr>
            <w:rStyle w:val="-"/>
            <w:rFonts w:cstheme="majorHAnsi"/>
            <w:sz w:val="24"/>
          </w:rPr>
          <w:t>awards</w:t>
        </w:r>
        <w:r w:rsidR="000A2032" w:rsidRPr="00950331">
          <w:rPr>
            <w:rStyle w:val="-"/>
            <w:rFonts w:cstheme="majorHAnsi"/>
            <w:sz w:val="24"/>
            <w:lang w:val="el-GR"/>
          </w:rPr>
          <w:t>.</w:t>
        </w:r>
        <w:proofErr w:type="spellStart"/>
        <w:r w:rsidR="000A2032" w:rsidRPr="00950331">
          <w:rPr>
            <w:rStyle w:val="-"/>
            <w:rFonts w:cstheme="majorHAnsi"/>
            <w:sz w:val="24"/>
          </w:rPr>
          <w:t>knowledgebridges</w:t>
        </w:r>
        <w:proofErr w:type="spellEnd"/>
        <w:r w:rsidR="000A2032" w:rsidRPr="00950331">
          <w:rPr>
            <w:rStyle w:val="-"/>
            <w:rFonts w:cstheme="majorHAnsi"/>
            <w:sz w:val="24"/>
            <w:lang w:val="el-GR"/>
          </w:rPr>
          <w:t>.</w:t>
        </w:r>
        <w:r w:rsidR="000A2032" w:rsidRPr="00950331">
          <w:rPr>
            <w:rStyle w:val="-"/>
            <w:rFonts w:cstheme="majorHAnsi"/>
            <w:sz w:val="24"/>
          </w:rPr>
          <w:t>gr</w:t>
        </w:r>
      </w:hyperlink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:rsidR="000A2032" w:rsidRPr="00646F74" w:rsidRDefault="00BF4C9E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>Β</w:t>
      </w:r>
      <w:r w:rsidR="000A2032" w:rsidRPr="00950331">
        <w:rPr>
          <w:rFonts w:cstheme="majorHAnsi"/>
          <w:color w:val="262626" w:themeColor="text1" w:themeTint="D9"/>
          <w:sz w:val="24"/>
          <w:lang w:val="el-GR"/>
        </w:rPr>
        <w:t>ίντεο</w:t>
      </w:r>
      <w:r w:rsidR="000A2032" w:rsidRPr="00646F74">
        <w:rPr>
          <w:rFonts w:cstheme="majorHAnsi"/>
          <w:color w:val="262626" w:themeColor="text1" w:themeTint="D9"/>
          <w:sz w:val="24"/>
        </w:rPr>
        <w:t xml:space="preserve"> </w:t>
      </w:r>
      <w:r w:rsidR="000A2032" w:rsidRPr="00950331">
        <w:rPr>
          <w:rFonts w:cstheme="majorHAnsi"/>
          <w:color w:val="262626" w:themeColor="text1" w:themeTint="D9"/>
          <w:sz w:val="24"/>
        </w:rPr>
        <w:t>Bridges</w:t>
      </w:r>
      <w:r w:rsidR="000A2032" w:rsidRPr="00646F74">
        <w:rPr>
          <w:rFonts w:cstheme="majorHAnsi"/>
          <w:color w:val="262626" w:themeColor="text1" w:themeTint="D9"/>
          <w:sz w:val="24"/>
        </w:rPr>
        <w:t xml:space="preserve"> </w:t>
      </w:r>
      <w:r w:rsidR="000A2032" w:rsidRPr="00950331">
        <w:rPr>
          <w:rFonts w:cstheme="majorHAnsi"/>
          <w:color w:val="262626" w:themeColor="text1" w:themeTint="D9"/>
          <w:sz w:val="24"/>
        </w:rPr>
        <w:t>Awards</w:t>
      </w:r>
      <w:r w:rsidR="000A2032" w:rsidRPr="00646F74">
        <w:rPr>
          <w:rFonts w:cstheme="majorHAnsi"/>
          <w:color w:val="262626" w:themeColor="text1" w:themeTint="D9"/>
          <w:sz w:val="24"/>
        </w:rPr>
        <w:t xml:space="preserve"> </w:t>
      </w:r>
      <w:r w:rsidRPr="00646F74">
        <w:rPr>
          <w:rFonts w:cstheme="majorHAnsi"/>
          <w:color w:val="262626" w:themeColor="text1" w:themeTint="D9"/>
          <w:sz w:val="24"/>
        </w:rPr>
        <w:t>2019</w:t>
      </w:r>
    </w:p>
    <w:p w:rsidR="000A2032" w:rsidRPr="00646F74" w:rsidRDefault="00ED33F8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  <w:hyperlink r:id="rId12" w:history="1">
        <w:r w:rsidR="000A2032" w:rsidRPr="00950331">
          <w:rPr>
            <w:rStyle w:val="-"/>
            <w:rFonts w:cstheme="majorHAnsi"/>
            <w:sz w:val="24"/>
          </w:rPr>
          <w:t>https</w:t>
        </w:r>
        <w:r w:rsidR="000A2032" w:rsidRPr="00646F74">
          <w:rPr>
            <w:rStyle w:val="-"/>
            <w:rFonts w:cstheme="majorHAnsi"/>
            <w:sz w:val="24"/>
          </w:rPr>
          <w:t>://</w:t>
        </w:r>
        <w:r w:rsidR="000A2032" w:rsidRPr="00950331">
          <w:rPr>
            <w:rStyle w:val="-"/>
            <w:rFonts w:cstheme="majorHAnsi"/>
            <w:sz w:val="24"/>
          </w:rPr>
          <w:t>www</w:t>
        </w:r>
        <w:r w:rsidR="000A2032" w:rsidRPr="00646F74">
          <w:rPr>
            <w:rStyle w:val="-"/>
            <w:rFonts w:cstheme="majorHAnsi"/>
            <w:sz w:val="24"/>
          </w:rPr>
          <w:t>.</w:t>
        </w:r>
        <w:r w:rsidR="000A2032" w:rsidRPr="00950331">
          <w:rPr>
            <w:rStyle w:val="-"/>
            <w:rFonts w:cstheme="majorHAnsi"/>
            <w:sz w:val="24"/>
          </w:rPr>
          <w:t>youtube</w:t>
        </w:r>
        <w:r w:rsidR="000A2032" w:rsidRPr="00646F74">
          <w:rPr>
            <w:rStyle w:val="-"/>
            <w:rFonts w:cstheme="majorHAnsi"/>
            <w:sz w:val="24"/>
          </w:rPr>
          <w:t>.</w:t>
        </w:r>
        <w:r w:rsidR="000A2032" w:rsidRPr="00950331">
          <w:rPr>
            <w:rStyle w:val="-"/>
            <w:rFonts w:cstheme="majorHAnsi"/>
            <w:sz w:val="24"/>
          </w:rPr>
          <w:t>com</w:t>
        </w:r>
        <w:r w:rsidR="000A2032" w:rsidRPr="00646F74">
          <w:rPr>
            <w:rStyle w:val="-"/>
            <w:rFonts w:cstheme="majorHAnsi"/>
            <w:sz w:val="24"/>
          </w:rPr>
          <w:t>/</w:t>
        </w:r>
        <w:r w:rsidR="000A2032" w:rsidRPr="00950331">
          <w:rPr>
            <w:rStyle w:val="-"/>
            <w:rFonts w:cstheme="majorHAnsi"/>
            <w:sz w:val="24"/>
          </w:rPr>
          <w:t>watch</w:t>
        </w:r>
        <w:r w:rsidR="000A2032" w:rsidRPr="00646F74">
          <w:rPr>
            <w:rStyle w:val="-"/>
            <w:rFonts w:cstheme="majorHAnsi"/>
            <w:sz w:val="24"/>
          </w:rPr>
          <w:t>?</w:t>
        </w:r>
        <w:r w:rsidR="000A2032" w:rsidRPr="00950331">
          <w:rPr>
            <w:rStyle w:val="-"/>
            <w:rFonts w:cstheme="majorHAnsi"/>
            <w:sz w:val="24"/>
          </w:rPr>
          <w:t>v</w:t>
        </w:r>
        <w:r w:rsidR="000A2032" w:rsidRPr="00646F74">
          <w:rPr>
            <w:rStyle w:val="-"/>
            <w:rFonts w:cstheme="majorHAnsi"/>
            <w:sz w:val="24"/>
          </w:rPr>
          <w:t>=</w:t>
        </w:r>
        <w:r w:rsidR="000A2032" w:rsidRPr="00950331">
          <w:rPr>
            <w:rStyle w:val="-"/>
            <w:rFonts w:cstheme="majorHAnsi"/>
            <w:sz w:val="24"/>
          </w:rPr>
          <w:t>xFtkzqI</w:t>
        </w:r>
        <w:r w:rsidR="000A2032" w:rsidRPr="00646F74">
          <w:rPr>
            <w:rStyle w:val="-"/>
            <w:rFonts w:cstheme="majorHAnsi"/>
            <w:sz w:val="24"/>
          </w:rPr>
          <w:t>1</w:t>
        </w:r>
        <w:r w:rsidR="000A2032" w:rsidRPr="00950331">
          <w:rPr>
            <w:rStyle w:val="-"/>
            <w:rFonts w:cstheme="majorHAnsi"/>
            <w:sz w:val="24"/>
          </w:rPr>
          <w:t>bHU</w:t>
        </w:r>
      </w:hyperlink>
    </w:p>
    <w:p w:rsidR="000A2032" w:rsidRPr="00646F74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</w:rPr>
      </w:pPr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Γέφυρες Γνώσης και Συνεργασίας </w:t>
      </w:r>
    </w:p>
    <w:p w:rsidR="000A2032" w:rsidRPr="00950331" w:rsidRDefault="00ED33F8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  <w:hyperlink r:id="rId13" w:history="1">
        <w:r w:rsidR="000A2032" w:rsidRPr="00950331">
          <w:rPr>
            <w:rStyle w:val="-"/>
            <w:rFonts w:cstheme="majorHAnsi"/>
            <w:sz w:val="24"/>
            <w:lang w:val="el-GR"/>
          </w:rPr>
          <w:t>http://www.knowledgebridges.gr</w:t>
        </w:r>
      </w:hyperlink>
    </w:p>
    <w:p w:rsidR="000A2032" w:rsidRPr="00950331" w:rsidRDefault="000A2032" w:rsidP="000A2032">
      <w:pPr>
        <w:spacing w:after="0" w:line="240" w:lineRule="auto"/>
        <w:jc w:val="both"/>
        <w:rPr>
          <w:rFonts w:cstheme="majorHAnsi"/>
          <w:color w:val="262626" w:themeColor="text1" w:themeTint="D9"/>
          <w:sz w:val="24"/>
          <w:lang w:val="el-GR"/>
        </w:rPr>
      </w:pPr>
    </w:p>
    <w:p w:rsidR="0086116C" w:rsidRPr="00950331" w:rsidRDefault="0086116C" w:rsidP="000A2032">
      <w:pPr>
        <w:spacing w:after="0" w:line="240" w:lineRule="auto"/>
        <w:jc w:val="both"/>
        <w:rPr>
          <w:rFonts w:cstheme="majorHAnsi"/>
          <w:b/>
          <w:color w:val="262626" w:themeColor="text1" w:themeTint="D9"/>
          <w:sz w:val="24"/>
          <w:lang w:val="el-GR"/>
        </w:rPr>
      </w:pPr>
      <w:r w:rsidRPr="00950331">
        <w:rPr>
          <w:rFonts w:cstheme="majorHAnsi"/>
          <w:b/>
          <w:color w:val="262626" w:themeColor="text1" w:themeTint="D9"/>
          <w:sz w:val="24"/>
          <w:lang w:val="el-GR"/>
        </w:rPr>
        <w:t>Επικοινωνία για δημοσιογράφους</w:t>
      </w:r>
    </w:p>
    <w:p w:rsidR="003D44DF" w:rsidRPr="00950331" w:rsidRDefault="0086116C" w:rsidP="000A2032">
      <w:pPr>
        <w:spacing w:after="0" w:line="240" w:lineRule="auto"/>
        <w:rPr>
          <w:rFonts w:cstheme="majorHAnsi"/>
          <w:color w:val="262626" w:themeColor="text1" w:themeTint="D9"/>
          <w:sz w:val="24"/>
          <w:lang w:val="el-GR"/>
        </w:rPr>
      </w:pP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Εθνικό Κέντρο Τεκμηρίωσης </w:t>
      </w:r>
      <w:r w:rsidR="00ED33F8">
        <w:rPr>
          <w:rFonts w:cstheme="majorHAnsi"/>
          <w:color w:val="262626" w:themeColor="text1" w:themeTint="D9"/>
          <w:sz w:val="24"/>
          <w:lang w:val="el-GR"/>
        </w:rPr>
        <w:t>και Ηλεκτρονικού Περιεχομένου</w:t>
      </w:r>
      <w:bookmarkStart w:id="0" w:name="_GoBack"/>
      <w:bookmarkEnd w:id="0"/>
      <w:r w:rsidRPr="00950331">
        <w:rPr>
          <w:rFonts w:cstheme="majorHAnsi"/>
          <w:color w:val="262626" w:themeColor="text1" w:themeTint="D9"/>
          <w:sz w:val="24"/>
          <w:lang w:val="el-GR"/>
        </w:rPr>
        <w:br/>
        <w:t>Μαργαρίτης Προέδρου | Τ: 210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7273966, </w:t>
      </w:r>
      <w:r w:rsidRPr="00950331">
        <w:rPr>
          <w:rFonts w:cstheme="majorHAnsi"/>
          <w:color w:val="262626" w:themeColor="text1" w:themeTint="D9"/>
          <w:sz w:val="24"/>
        </w:rPr>
        <w:t>E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:</w:t>
      </w:r>
      <w:r w:rsidRPr="00950331">
        <w:rPr>
          <w:rFonts w:eastAsia="Batang"/>
          <w:lang w:val="el-GR" w:eastAsia="el-GR"/>
        </w:rPr>
        <w:t xml:space="preserve"> </w:t>
      </w:r>
      <w:hyperlink r:id="rId14" w:history="1">
        <w:r w:rsidRPr="00950331">
          <w:rPr>
            <w:rStyle w:val="-"/>
            <w:rFonts w:eastAsia="Batang" w:cstheme="majorHAnsi"/>
            <w:lang w:eastAsia="el-GR"/>
          </w:rPr>
          <w:t>mproed</w:t>
        </w:r>
        <w:r w:rsidRPr="00950331">
          <w:rPr>
            <w:rStyle w:val="-"/>
            <w:rFonts w:eastAsia="Batang" w:cstheme="majorHAnsi"/>
            <w:lang w:val="el-GR" w:eastAsia="el-GR"/>
          </w:rPr>
          <w:t>@</w:t>
        </w:r>
        <w:r w:rsidRPr="00950331">
          <w:rPr>
            <w:rStyle w:val="-"/>
            <w:rFonts w:eastAsia="Batang" w:cstheme="majorHAnsi"/>
            <w:lang w:eastAsia="el-GR"/>
          </w:rPr>
          <w:t>ekt</w:t>
        </w:r>
        <w:r w:rsidRPr="00950331">
          <w:rPr>
            <w:rStyle w:val="-"/>
            <w:rFonts w:eastAsia="Batang" w:cstheme="majorHAnsi"/>
            <w:lang w:val="el-GR" w:eastAsia="el-GR"/>
          </w:rPr>
          <w:t>.</w:t>
        </w:r>
        <w:r w:rsidRPr="00950331">
          <w:rPr>
            <w:rStyle w:val="-"/>
            <w:rFonts w:eastAsia="Batang" w:cstheme="majorHAnsi"/>
            <w:lang w:eastAsia="el-GR"/>
          </w:rPr>
          <w:t>gr</w:t>
        </w:r>
      </w:hyperlink>
      <w:r w:rsidRPr="00950331">
        <w:rPr>
          <w:rFonts w:eastAsia="Batang"/>
          <w:lang w:val="el-GR" w:eastAsia="el-GR"/>
        </w:rPr>
        <w:br/>
      </w:r>
      <w:r w:rsidR="00E94F83">
        <w:rPr>
          <w:rFonts w:cstheme="majorHAnsi"/>
          <w:color w:val="262626" w:themeColor="text1" w:themeTint="D9"/>
          <w:sz w:val="24"/>
          <w:lang w:val="el-GR"/>
        </w:rPr>
        <w:t>Κωνσταντίνα Νεοφώτιστου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 xml:space="preserve">|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Τ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: 210</w:t>
      </w:r>
      <w:r w:rsidR="00183C1C"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>7273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9</w:t>
      </w:r>
      <w:r w:rsidR="00E94F83">
        <w:rPr>
          <w:rFonts w:cstheme="majorHAnsi"/>
          <w:color w:val="262626" w:themeColor="text1" w:themeTint="D9"/>
          <w:sz w:val="24"/>
          <w:lang w:val="el-GR"/>
        </w:rPr>
        <w:t>18</w:t>
      </w:r>
      <w:r w:rsidR="00647CFD" w:rsidRPr="00950331">
        <w:rPr>
          <w:rFonts w:cstheme="majorHAnsi"/>
          <w:color w:val="262626" w:themeColor="text1" w:themeTint="D9"/>
          <w:sz w:val="24"/>
          <w:lang w:val="el-GR"/>
        </w:rPr>
        <w:t>,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 </w:t>
      </w:r>
      <w:r w:rsidR="00647CFD" w:rsidRPr="00950331">
        <w:rPr>
          <w:rFonts w:cstheme="majorHAnsi"/>
          <w:color w:val="262626" w:themeColor="text1" w:themeTint="D9"/>
          <w:sz w:val="24"/>
        </w:rPr>
        <w:t>E</w:t>
      </w:r>
      <w:r w:rsidRPr="00950331">
        <w:rPr>
          <w:rFonts w:cstheme="majorHAnsi"/>
          <w:color w:val="262626" w:themeColor="text1" w:themeTint="D9"/>
          <w:sz w:val="24"/>
          <w:lang w:val="el-GR"/>
        </w:rPr>
        <w:t xml:space="preserve">: </w:t>
      </w:r>
      <w:hyperlink r:id="rId15" w:history="1">
        <w:r w:rsidR="00E94F83" w:rsidRPr="0081574F">
          <w:rPr>
            <w:rStyle w:val="-"/>
            <w:rFonts w:eastAsia="Batang" w:cstheme="majorHAnsi"/>
            <w:lang w:eastAsia="el-GR"/>
          </w:rPr>
          <w:t>kneofotistou</w:t>
        </w:r>
        <w:r w:rsidR="00E94F83" w:rsidRPr="0081574F">
          <w:rPr>
            <w:rStyle w:val="-"/>
            <w:rFonts w:eastAsia="Batang" w:cstheme="majorHAnsi"/>
            <w:lang w:val="el-GR" w:eastAsia="el-GR"/>
          </w:rPr>
          <w:t>@ekt.gr</w:t>
        </w:r>
      </w:hyperlink>
      <w:r w:rsidRPr="00950331">
        <w:rPr>
          <w:rFonts w:eastAsia="Batang"/>
          <w:lang w:val="el-GR" w:eastAsia="el-GR"/>
        </w:rPr>
        <w:t xml:space="preserve">  </w:t>
      </w:r>
    </w:p>
    <w:sectPr w:rsidR="003D44DF" w:rsidRPr="00950331" w:rsidSect="008162FD">
      <w:headerReference w:type="default" r:id="rId16"/>
      <w:footerReference w:type="even" r:id="rId17"/>
      <w:footerReference w:type="default" r:id="rId18"/>
      <w:pgSz w:w="12240" w:h="15840"/>
      <w:pgMar w:top="1035" w:right="1440" w:bottom="1260" w:left="1440" w:header="720" w:footer="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2D" w:rsidRDefault="008B492D" w:rsidP="00892992">
      <w:pPr>
        <w:spacing w:after="0" w:line="240" w:lineRule="auto"/>
      </w:pPr>
      <w:r>
        <w:separator/>
      </w:r>
    </w:p>
  </w:endnote>
  <w:endnote w:type="continuationSeparator" w:id="0">
    <w:p w:rsidR="008B492D" w:rsidRDefault="008B492D" w:rsidP="0089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2FD" w:rsidRPr="008162FD" w:rsidRDefault="008162FD" w:rsidP="008162FD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20"/>
        <w:szCs w:val="16"/>
        <w:lang w:val="el-GR"/>
      </w:rPr>
    </w:pPr>
    <w:r w:rsidRPr="008162FD">
      <w:rPr>
        <w:rFonts w:asciiTheme="majorHAnsi" w:hAnsiTheme="majorHAnsi" w:cs="Tahoma"/>
        <w:b/>
        <w:sz w:val="18"/>
        <w:szCs w:val="21"/>
        <w:lang w:val="el-GR"/>
      </w:rPr>
      <w:t>Εθνικό Κέντρο Τεκμηρίωσης και Ηλεκτρονικού Περιεχομένου</w:t>
    </w:r>
    <w:r w:rsidRPr="008162FD">
      <w:rPr>
        <w:rFonts w:asciiTheme="majorHAnsi" w:hAnsiTheme="majorHAnsi" w:cs="Tahoma"/>
        <w:szCs w:val="16"/>
        <w:lang w:val="el-GR"/>
      </w:rPr>
      <w:t xml:space="preserve"> </w:t>
    </w:r>
    <w:r w:rsidRPr="008162FD">
      <w:rPr>
        <w:rFonts w:asciiTheme="majorHAnsi" w:hAnsiTheme="majorHAnsi" w:cs="Tahoma"/>
        <w:color w:val="3B3838" w:themeColor="background2" w:themeShade="40"/>
        <w:sz w:val="20"/>
        <w:szCs w:val="16"/>
        <w:lang w:val="el-GR"/>
      </w:rPr>
      <w:t xml:space="preserve">| </w:t>
    </w:r>
    <w:proofErr w:type="spellStart"/>
    <w:r w:rsidRPr="008162FD">
      <w:rPr>
        <w:rFonts w:asciiTheme="majorHAnsi" w:hAnsiTheme="majorHAnsi" w:cs="Tahoma"/>
        <w:b/>
        <w:color w:val="3B3838" w:themeColor="background2" w:themeShade="40"/>
        <w:sz w:val="16"/>
        <w:szCs w:val="16"/>
        <w:lang w:val="el-GR"/>
      </w:rPr>
      <w:t>Βασ</w:t>
    </w:r>
    <w:proofErr w:type="spellEnd"/>
    <w:r w:rsidRPr="008162FD">
      <w:rPr>
        <w:rFonts w:asciiTheme="majorHAnsi" w:hAnsiTheme="majorHAnsi" w:cs="Tahoma"/>
        <w:b/>
        <w:color w:val="3B3838" w:themeColor="background2" w:themeShade="40"/>
        <w:sz w:val="16"/>
        <w:szCs w:val="16"/>
        <w:lang w:val="el-GR"/>
      </w:rPr>
      <w:t>. Κωνσταντίνου 48, 11635 Αθήνα</w:t>
    </w:r>
  </w:p>
  <w:p w:rsidR="00563A92" w:rsidRPr="00950331" w:rsidRDefault="00563A92" w:rsidP="00563A92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</w:pPr>
    <w:r w:rsidRPr="00950331">
      <w:rPr>
        <w:rFonts w:asciiTheme="majorHAnsi" w:hAnsiTheme="majorHAnsi" w:cs="Tahoma"/>
        <w:b/>
        <w:color w:val="BF2F38"/>
        <w:sz w:val="18"/>
        <w:szCs w:val="16"/>
        <w:lang w:val="el-GR"/>
      </w:rPr>
      <w:t>Τ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210 7273900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F: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210 7246824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 xml:space="preserve">E: </w:t>
    </w:r>
    <w:r w:rsidRP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>ekt@ekt.gr</w:t>
    </w:r>
    <w:r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</w:rPr>
      <w:t>W</w:t>
    </w:r>
    <w:r w:rsidRPr="00563A92">
      <w:rPr>
        <w:rFonts w:asciiTheme="majorHAnsi" w:hAnsiTheme="majorHAnsi" w:cs="Tahoma"/>
        <w:b/>
        <w:color w:val="BF2F38"/>
        <w:sz w:val="18"/>
        <w:szCs w:val="16"/>
        <w:lang w:val="el-GR"/>
      </w:rPr>
      <w:t>:</w:t>
    </w:r>
    <w:r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</w:t>
    </w:r>
    <w:r w:rsidRPr="00950331">
      <w:rPr>
        <w:rFonts w:asciiTheme="majorHAnsi" w:hAnsiTheme="majorHAnsi" w:cs="Tahoma"/>
        <w:sz w:val="18"/>
        <w:szCs w:val="16"/>
        <w:lang w:val="fr-FR"/>
      </w:rPr>
      <w:t>www.ekt.gr</w:t>
    </w:r>
  </w:p>
  <w:p w:rsidR="00563A92" w:rsidRPr="00563A92" w:rsidRDefault="00563A92">
    <w:pPr>
      <w:pStyle w:val="a4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2FB" w:rsidRPr="008162FD" w:rsidRDefault="00183C1C" w:rsidP="00434DCA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20"/>
        <w:szCs w:val="16"/>
        <w:lang w:val="el-GR"/>
      </w:rPr>
    </w:pPr>
    <w:r w:rsidRPr="008162FD">
      <w:rPr>
        <w:rFonts w:asciiTheme="majorHAnsi" w:hAnsiTheme="majorHAnsi" w:cs="Tahoma"/>
        <w:b/>
        <w:sz w:val="18"/>
        <w:szCs w:val="21"/>
        <w:lang w:val="el-GR"/>
      </w:rPr>
      <w:t>Ε</w:t>
    </w:r>
    <w:r w:rsidR="00563A92" w:rsidRPr="008162FD">
      <w:rPr>
        <w:rFonts w:asciiTheme="majorHAnsi" w:hAnsiTheme="majorHAnsi" w:cs="Tahoma"/>
        <w:b/>
        <w:sz w:val="18"/>
        <w:szCs w:val="21"/>
        <w:lang w:val="el-GR"/>
      </w:rPr>
      <w:t>θνικό Κέντρο Τεκμηρίωσης</w:t>
    </w:r>
    <w:r w:rsidR="008162FD" w:rsidRPr="008162FD">
      <w:rPr>
        <w:rFonts w:asciiTheme="majorHAnsi" w:hAnsiTheme="majorHAnsi" w:cs="Tahoma"/>
        <w:b/>
        <w:sz w:val="18"/>
        <w:szCs w:val="21"/>
        <w:lang w:val="el-GR"/>
      </w:rPr>
      <w:t xml:space="preserve"> και Ηλεκτρονικού Περιεχομένου</w:t>
    </w:r>
    <w:r w:rsidR="00BF32FB" w:rsidRPr="008162FD">
      <w:rPr>
        <w:rFonts w:asciiTheme="majorHAnsi" w:hAnsiTheme="majorHAnsi" w:cs="Tahoma"/>
        <w:szCs w:val="16"/>
        <w:lang w:val="el-GR"/>
      </w:rPr>
      <w:t xml:space="preserve"> </w:t>
    </w:r>
    <w:r w:rsidR="00BF32FB" w:rsidRPr="008162FD">
      <w:rPr>
        <w:rFonts w:asciiTheme="majorHAnsi" w:hAnsiTheme="majorHAnsi" w:cs="Tahoma"/>
        <w:color w:val="3B3838" w:themeColor="background2" w:themeShade="40"/>
        <w:sz w:val="20"/>
        <w:szCs w:val="16"/>
        <w:lang w:val="el-GR"/>
      </w:rPr>
      <w:t>|</w:t>
    </w:r>
    <w:r w:rsidR="001172C9" w:rsidRPr="008162FD">
      <w:rPr>
        <w:rFonts w:asciiTheme="majorHAnsi" w:hAnsiTheme="majorHAnsi" w:cs="Tahoma"/>
        <w:color w:val="3B3838" w:themeColor="background2" w:themeShade="40"/>
        <w:sz w:val="20"/>
        <w:szCs w:val="16"/>
        <w:lang w:val="el-GR"/>
      </w:rPr>
      <w:t xml:space="preserve"> </w:t>
    </w:r>
    <w:proofErr w:type="spellStart"/>
    <w:r w:rsidR="008162FD" w:rsidRPr="008162FD">
      <w:rPr>
        <w:rFonts w:asciiTheme="majorHAnsi" w:hAnsiTheme="majorHAnsi" w:cs="Tahoma"/>
        <w:b/>
        <w:color w:val="3B3838" w:themeColor="background2" w:themeShade="40"/>
        <w:sz w:val="16"/>
        <w:szCs w:val="16"/>
        <w:lang w:val="el-GR"/>
      </w:rPr>
      <w:t>Βασ</w:t>
    </w:r>
    <w:proofErr w:type="spellEnd"/>
    <w:r w:rsidR="008162FD" w:rsidRPr="008162FD">
      <w:rPr>
        <w:rFonts w:asciiTheme="majorHAnsi" w:hAnsiTheme="majorHAnsi" w:cs="Tahoma"/>
        <w:b/>
        <w:color w:val="3B3838" w:themeColor="background2" w:themeShade="40"/>
        <w:sz w:val="16"/>
        <w:szCs w:val="16"/>
        <w:lang w:val="el-GR"/>
      </w:rPr>
      <w:t xml:space="preserve">. Κωνσταντίνου 48, </w:t>
    </w:r>
    <w:r w:rsidR="00950331" w:rsidRPr="008162FD">
      <w:rPr>
        <w:rFonts w:asciiTheme="majorHAnsi" w:hAnsiTheme="majorHAnsi" w:cs="Tahoma"/>
        <w:b/>
        <w:color w:val="3B3838" w:themeColor="background2" w:themeShade="40"/>
        <w:sz w:val="16"/>
        <w:szCs w:val="16"/>
        <w:lang w:val="el-GR"/>
      </w:rPr>
      <w:t>11635 Αθήνα</w:t>
    </w:r>
  </w:p>
  <w:p w:rsidR="00183C1C" w:rsidRPr="00950331" w:rsidRDefault="00183C1C" w:rsidP="00434DCA">
    <w:pPr>
      <w:pStyle w:val="a4"/>
      <w:pBdr>
        <w:top w:val="dotted" w:sz="4" w:space="0" w:color="262626" w:themeColor="text1" w:themeTint="D9"/>
      </w:pBdr>
      <w:tabs>
        <w:tab w:val="right" w:pos="-3969"/>
      </w:tabs>
      <w:ind w:right="283"/>
      <w:jc w:val="center"/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</w:pPr>
    <w:r w:rsidRPr="00950331">
      <w:rPr>
        <w:rFonts w:asciiTheme="majorHAnsi" w:hAnsiTheme="majorHAnsi" w:cs="Tahoma"/>
        <w:b/>
        <w:color w:val="BF2F38"/>
        <w:sz w:val="18"/>
        <w:szCs w:val="16"/>
        <w:lang w:val="el-GR"/>
      </w:rPr>
      <w:t>Τ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210 7273900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F: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210 7246824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="00523E47"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>E:</w:t>
    </w:r>
    <w:r w:rsidR="00EB2439" w:rsidRPr="00950331">
      <w:rPr>
        <w:rFonts w:asciiTheme="majorHAnsi" w:hAnsiTheme="majorHAnsi" w:cs="Tahoma"/>
        <w:b/>
        <w:color w:val="BF2F38"/>
        <w:sz w:val="18"/>
        <w:szCs w:val="16"/>
        <w:lang w:val="fr-FR"/>
      </w:rPr>
      <w:t xml:space="preserve"> </w:t>
    </w:r>
    <w:r w:rsidR="0058032F" w:rsidRP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>ekt@ekt.gr</w:t>
    </w:r>
    <w:r w:rsidR="0058032F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, </w:t>
    </w:r>
    <w:r w:rsidR="00523E47" w:rsidRPr="00950331">
      <w:rPr>
        <w:rFonts w:asciiTheme="majorHAnsi" w:hAnsiTheme="majorHAnsi" w:cs="Tahoma"/>
        <w:b/>
        <w:color w:val="BF2F38"/>
        <w:sz w:val="18"/>
        <w:szCs w:val="16"/>
      </w:rPr>
      <w:t>W</w:t>
    </w:r>
    <w:r w:rsidR="00523E47" w:rsidRPr="00563A92">
      <w:rPr>
        <w:rFonts w:asciiTheme="majorHAnsi" w:hAnsiTheme="majorHAnsi" w:cs="Tahoma"/>
        <w:b/>
        <w:color w:val="BF2F38"/>
        <w:sz w:val="18"/>
        <w:szCs w:val="16"/>
        <w:lang w:val="el-GR"/>
      </w:rPr>
      <w:t>:</w:t>
    </w:r>
    <w:r w:rsidR="00523E47" w:rsidRPr="00950331">
      <w:rPr>
        <w:rFonts w:asciiTheme="majorHAnsi" w:hAnsiTheme="majorHAnsi" w:cs="Tahoma"/>
        <w:color w:val="3B3838" w:themeColor="background2" w:themeShade="40"/>
        <w:sz w:val="18"/>
        <w:szCs w:val="16"/>
        <w:lang w:val="fr-FR"/>
      </w:rPr>
      <w:t xml:space="preserve"> </w:t>
    </w:r>
    <w:r w:rsidR="00523E47" w:rsidRPr="00950331">
      <w:rPr>
        <w:rFonts w:asciiTheme="majorHAnsi" w:hAnsiTheme="majorHAnsi" w:cs="Tahoma"/>
        <w:sz w:val="18"/>
        <w:szCs w:val="16"/>
        <w:lang w:val="fr-FR"/>
      </w:rPr>
      <w:t>www.ekt.gr</w:t>
    </w:r>
  </w:p>
  <w:p w:rsidR="00183C1C" w:rsidRPr="00523E47" w:rsidRDefault="00183C1C">
    <w:pPr>
      <w:pStyle w:val="a4"/>
      <w:rPr>
        <w:rFonts w:asciiTheme="majorHAnsi" w:hAnsiTheme="majorHAnsi" w:cs="Tahoma"/>
        <w:color w:val="3B3838" w:themeColor="background2" w:themeShade="40"/>
        <w:sz w:val="20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2D" w:rsidRDefault="008B492D" w:rsidP="00892992">
      <w:pPr>
        <w:spacing w:after="0" w:line="240" w:lineRule="auto"/>
      </w:pPr>
      <w:r>
        <w:separator/>
      </w:r>
    </w:p>
  </w:footnote>
  <w:footnote w:type="continuationSeparator" w:id="0">
    <w:p w:rsidR="008B492D" w:rsidRDefault="008B492D" w:rsidP="0089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92" w:rsidRPr="00950331" w:rsidRDefault="00167298" w:rsidP="00434DCA">
    <w:pPr>
      <w:pStyle w:val="a3"/>
      <w:ind w:left="7200"/>
      <w:rPr>
        <w:lang w:val="el-GR"/>
      </w:rPr>
    </w:pPr>
    <w:r>
      <w:rPr>
        <w:noProof/>
        <w:sz w:val="36"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17780</wp:posOffset>
          </wp:positionH>
          <wp:positionV relativeFrom="margin">
            <wp:posOffset>-745267</wp:posOffset>
          </wp:positionV>
          <wp:extent cx="1620520" cy="7264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KT_horizontal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586B">
      <w:rPr>
        <w:b/>
        <w:noProof/>
        <w:sz w:val="28"/>
        <w:lang w:eastAsia="el-GR"/>
      </w:rPr>
      <w:t xml:space="preserve">  </w:t>
    </w:r>
    <w:r w:rsidR="00892992">
      <w:rPr>
        <w:sz w:val="36"/>
        <w:lang w:val="el-GR"/>
      </w:rPr>
      <w:br/>
    </w:r>
    <w:r w:rsidR="00892992" w:rsidRPr="00950331">
      <w:rPr>
        <w:sz w:val="36"/>
        <w:lang w:val="el-GR"/>
      </w:rPr>
      <w:t xml:space="preserve">Δελτίο Τύπου </w:t>
    </w:r>
    <w:r w:rsidR="00892992" w:rsidRPr="00950331">
      <w:rPr>
        <w:sz w:val="36"/>
        <w:lang w:val="el-GR"/>
      </w:rPr>
      <w:br/>
    </w:r>
    <w:r w:rsidR="004879EC" w:rsidRPr="00950331">
      <w:rPr>
        <w:lang w:val="el-GR"/>
      </w:rPr>
      <w:t xml:space="preserve">Αθήνα, </w:t>
    </w:r>
    <w:r w:rsidR="000C6CAE" w:rsidRPr="00646F74">
      <w:rPr>
        <w:lang w:val="el-GR"/>
      </w:rPr>
      <w:t>04</w:t>
    </w:r>
    <w:r w:rsidR="00967C6D" w:rsidRPr="00646F74">
      <w:t>.09</w:t>
    </w:r>
    <w:r w:rsidR="004879EC" w:rsidRPr="00646F74">
      <w:rPr>
        <w:lang w:val="el-GR"/>
      </w:rPr>
      <w:t>.</w:t>
    </w:r>
    <w:r w:rsidR="00892992" w:rsidRPr="00646F74">
      <w:rPr>
        <w:lang w:val="el-GR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25DBC"/>
    <w:multiLevelType w:val="hybridMultilevel"/>
    <w:tmpl w:val="12FA5E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ECD7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02B86"/>
    <w:multiLevelType w:val="hybridMultilevel"/>
    <w:tmpl w:val="D2DE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F0861"/>
    <w:multiLevelType w:val="hybridMultilevel"/>
    <w:tmpl w:val="6178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2B"/>
    <w:rsid w:val="000219F9"/>
    <w:rsid w:val="00024158"/>
    <w:rsid w:val="00083E14"/>
    <w:rsid w:val="000A1F6D"/>
    <w:rsid w:val="000A2032"/>
    <w:rsid w:val="000C6CAE"/>
    <w:rsid w:val="00102D8F"/>
    <w:rsid w:val="00114035"/>
    <w:rsid w:val="00114EFA"/>
    <w:rsid w:val="001172C9"/>
    <w:rsid w:val="0014699F"/>
    <w:rsid w:val="00162E9F"/>
    <w:rsid w:val="00167298"/>
    <w:rsid w:val="00183C1C"/>
    <w:rsid w:val="001E70E6"/>
    <w:rsid w:val="00241A39"/>
    <w:rsid w:val="002C0A58"/>
    <w:rsid w:val="002F3738"/>
    <w:rsid w:val="003D44DF"/>
    <w:rsid w:val="003E586B"/>
    <w:rsid w:val="003F2B0B"/>
    <w:rsid w:val="004053D2"/>
    <w:rsid w:val="00434DCA"/>
    <w:rsid w:val="00477241"/>
    <w:rsid w:val="004879EC"/>
    <w:rsid w:val="004A0744"/>
    <w:rsid w:val="004B36FF"/>
    <w:rsid w:val="004D5020"/>
    <w:rsid w:val="004F36EA"/>
    <w:rsid w:val="00523E47"/>
    <w:rsid w:val="0053687E"/>
    <w:rsid w:val="00550730"/>
    <w:rsid w:val="00563A92"/>
    <w:rsid w:val="0057094A"/>
    <w:rsid w:val="005730A7"/>
    <w:rsid w:val="0058032F"/>
    <w:rsid w:val="00646F74"/>
    <w:rsid w:val="00647CFD"/>
    <w:rsid w:val="006A0574"/>
    <w:rsid w:val="006C7313"/>
    <w:rsid w:val="007072C9"/>
    <w:rsid w:val="00730C49"/>
    <w:rsid w:val="0079762D"/>
    <w:rsid w:val="007C0CF9"/>
    <w:rsid w:val="007C2D74"/>
    <w:rsid w:val="007C3A6A"/>
    <w:rsid w:val="007C7050"/>
    <w:rsid w:val="008028E2"/>
    <w:rsid w:val="008162FD"/>
    <w:rsid w:val="0086116C"/>
    <w:rsid w:val="00892992"/>
    <w:rsid w:val="008B1F9E"/>
    <w:rsid w:val="008B492D"/>
    <w:rsid w:val="008C1148"/>
    <w:rsid w:val="008C2F5E"/>
    <w:rsid w:val="00910FF9"/>
    <w:rsid w:val="00950331"/>
    <w:rsid w:val="009503CD"/>
    <w:rsid w:val="00967C6D"/>
    <w:rsid w:val="00A11046"/>
    <w:rsid w:val="00AA6860"/>
    <w:rsid w:val="00AB4DC2"/>
    <w:rsid w:val="00B35167"/>
    <w:rsid w:val="00B509DE"/>
    <w:rsid w:val="00B5593E"/>
    <w:rsid w:val="00B6762E"/>
    <w:rsid w:val="00B94B99"/>
    <w:rsid w:val="00BB1B73"/>
    <w:rsid w:val="00BE73B1"/>
    <w:rsid w:val="00BF32FB"/>
    <w:rsid w:val="00BF4C9E"/>
    <w:rsid w:val="00C27F86"/>
    <w:rsid w:val="00C30D84"/>
    <w:rsid w:val="00C63F74"/>
    <w:rsid w:val="00C74BB5"/>
    <w:rsid w:val="00C80622"/>
    <w:rsid w:val="00C91D91"/>
    <w:rsid w:val="00D01699"/>
    <w:rsid w:val="00D4392B"/>
    <w:rsid w:val="00D45468"/>
    <w:rsid w:val="00D50E48"/>
    <w:rsid w:val="00D50EA6"/>
    <w:rsid w:val="00D73048"/>
    <w:rsid w:val="00DC4581"/>
    <w:rsid w:val="00DF119E"/>
    <w:rsid w:val="00DF383D"/>
    <w:rsid w:val="00E075AC"/>
    <w:rsid w:val="00E43FEF"/>
    <w:rsid w:val="00E94F83"/>
    <w:rsid w:val="00EB2439"/>
    <w:rsid w:val="00EC18EB"/>
    <w:rsid w:val="00EC4D08"/>
    <w:rsid w:val="00ED33F8"/>
    <w:rsid w:val="00F14508"/>
    <w:rsid w:val="00F559AB"/>
    <w:rsid w:val="00FB7A73"/>
    <w:rsid w:val="00FC0211"/>
    <w:rsid w:val="00FD4791"/>
    <w:rsid w:val="00FD767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ED6325C2-9153-42FB-8956-7E43133A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2992"/>
  </w:style>
  <w:style w:type="paragraph" w:styleId="a4">
    <w:name w:val="footer"/>
    <w:basedOn w:val="a"/>
    <w:link w:val="Char0"/>
    <w:unhideWhenUsed/>
    <w:rsid w:val="0089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2992"/>
  </w:style>
  <w:style w:type="paragraph" w:styleId="a5">
    <w:name w:val="List Paragraph"/>
    <w:basedOn w:val="a"/>
    <w:uiPriority w:val="34"/>
    <w:qFormat/>
    <w:rsid w:val="000219F9"/>
    <w:pPr>
      <w:ind w:left="720"/>
      <w:contextualSpacing/>
    </w:pPr>
    <w:rPr>
      <w:lang w:val="el-GR"/>
    </w:rPr>
  </w:style>
  <w:style w:type="character" w:styleId="a6">
    <w:name w:val="annotation reference"/>
    <w:basedOn w:val="a0"/>
    <w:uiPriority w:val="99"/>
    <w:semiHidden/>
    <w:unhideWhenUsed/>
    <w:rsid w:val="000219F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0219F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0219F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219F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0219F9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02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0219F9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55073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A2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knowledgebridges.gr" TargetMode="External"/><Relationship Id="rId13" Type="http://schemas.openxmlformats.org/officeDocument/2006/relationships/hyperlink" Target="http://www.knowledgebridges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FtkzqI1b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wards.knowledgebridge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neofotistou@ekt.gr" TargetMode="External"/><Relationship Id="rId10" Type="http://schemas.openxmlformats.org/officeDocument/2006/relationships/hyperlink" Target="http://awards.knowledgebridge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owledgebridges.gr" TargetMode="External"/><Relationship Id="rId14" Type="http://schemas.openxmlformats.org/officeDocument/2006/relationships/hyperlink" Target="mailto:mproed@ek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CEC3-95F1-405A-8F75-AFC06A86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Νεοφώτιστου</dc:creator>
  <cp:lastModifiedBy>Μαργαρίτης Προέδρου</cp:lastModifiedBy>
  <cp:revision>6</cp:revision>
  <cp:lastPrinted>2019-05-30T07:43:00Z</cp:lastPrinted>
  <dcterms:created xsi:type="dcterms:W3CDTF">2019-09-03T13:14:00Z</dcterms:created>
  <dcterms:modified xsi:type="dcterms:W3CDTF">2019-09-04T10:58:00Z</dcterms:modified>
</cp:coreProperties>
</file>